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B519" w14:textId="70C8F13A" w:rsidR="00323CF3" w:rsidRPr="00707EC0" w:rsidRDefault="004479C1">
      <w:pPr>
        <w:pStyle w:val="Titolo1"/>
        <w:spacing w:before="78"/>
        <w:ind w:right="145"/>
        <w:jc w:val="both"/>
      </w:pPr>
      <w:r w:rsidRPr="00707EC0">
        <w:t xml:space="preserve">DOMANDA DI CANDIDATURA ALLA SELEZIONE DEI COMPONENTI DELLA COMMISSIONE PER LA QUALITA' ARCHITETTONICA ED IL PAESAGGIO DEL COMUNE DI </w:t>
      </w:r>
      <w:r w:rsidR="001B6AD4" w:rsidRPr="00707EC0">
        <w:t>ALBINEA</w:t>
      </w:r>
    </w:p>
    <w:p w14:paraId="6E0A4FCE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1CA475DE" w14:textId="77777777" w:rsidR="00323CF3" w:rsidRPr="00707EC0" w:rsidRDefault="00323CF3">
      <w:pPr>
        <w:pStyle w:val="Corpotesto"/>
        <w:spacing w:before="12"/>
        <w:rPr>
          <w:rFonts w:ascii="Arial" w:hAnsi="Arial" w:cs="Arial"/>
          <w:b/>
        </w:rPr>
      </w:pPr>
    </w:p>
    <w:p w14:paraId="7CD01A10" w14:textId="77777777" w:rsidR="001B6AD4" w:rsidRPr="00707EC0" w:rsidRDefault="001B6AD4" w:rsidP="001B6AD4">
      <w:pPr>
        <w:spacing w:line="244" w:lineRule="auto"/>
        <w:ind w:left="5899" w:right="113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 xml:space="preserve">Al Responsabile dell’Area Urbanistica, Edilizia Privata e Attività Produttive </w:t>
      </w:r>
    </w:p>
    <w:p w14:paraId="364D044C" w14:textId="159B6095" w:rsidR="001B6AD4" w:rsidRPr="00707EC0" w:rsidRDefault="001B6AD4" w:rsidP="001B6AD4">
      <w:pPr>
        <w:spacing w:line="244" w:lineRule="auto"/>
        <w:ind w:left="5899" w:right="113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>del comune di Albinea (RE)</w:t>
      </w:r>
    </w:p>
    <w:p w14:paraId="6C4A8C01" w14:textId="797E7312" w:rsidR="00323CF3" w:rsidRPr="00707EC0" w:rsidRDefault="001B6AD4" w:rsidP="001B6AD4">
      <w:pPr>
        <w:spacing w:line="244" w:lineRule="auto"/>
        <w:ind w:left="5954" w:right="113"/>
        <w:jc w:val="both"/>
        <w:rPr>
          <w:rFonts w:ascii="Arial" w:hAnsi="Arial" w:cs="Arial"/>
          <w:b/>
        </w:rPr>
      </w:pPr>
      <w:proofErr w:type="spellStart"/>
      <w:r w:rsidRPr="00707EC0">
        <w:rPr>
          <w:rFonts w:ascii="Arial" w:hAnsi="Arial" w:cs="Arial"/>
        </w:rPr>
        <w:t>pec</w:t>
      </w:r>
      <w:proofErr w:type="spellEnd"/>
      <w:r w:rsidRPr="00707EC0">
        <w:rPr>
          <w:rFonts w:ascii="Arial" w:hAnsi="Arial" w:cs="Arial"/>
        </w:rPr>
        <w:t xml:space="preserve">: </w:t>
      </w:r>
      <w:hyperlink r:id="rId5" w:history="1">
        <w:r w:rsidRPr="00707EC0">
          <w:rPr>
            <w:rStyle w:val="Collegamentoipertestuale"/>
            <w:rFonts w:ascii="Arial" w:hAnsi="Arial" w:cs="Arial"/>
          </w:rPr>
          <w:t>albinea@cert.provincia.re.it</w:t>
        </w:r>
      </w:hyperlink>
    </w:p>
    <w:p w14:paraId="02E9F1B6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63EA8398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36C74C11" w14:textId="77777777" w:rsidR="00323CF3" w:rsidRPr="00707EC0" w:rsidRDefault="00323CF3">
      <w:pPr>
        <w:pStyle w:val="Corpotesto"/>
        <w:spacing w:before="164"/>
        <w:rPr>
          <w:rFonts w:ascii="Arial" w:hAnsi="Arial" w:cs="Arial"/>
          <w:b/>
        </w:rPr>
      </w:pPr>
    </w:p>
    <w:p w14:paraId="16BDFD99" w14:textId="40EDBAD0" w:rsidR="00323CF3" w:rsidRPr="00707EC0" w:rsidRDefault="004479C1">
      <w:pPr>
        <w:pStyle w:val="Titolo1"/>
        <w:ind w:left="1418" w:right="269" w:hanging="1277"/>
        <w:jc w:val="both"/>
      </w:pPr>
      <w:r w:rsidRPr="00707EC0">
        <w:t xml:space="preserve">OGGETTO: DOMANDA DI CANDIDATURA ALLA SELEZIONE PER LA NOMINA DEI COMPONENTI DELLACOMMISSIONE PER LA QUALITÀ ARCHITETTONICA E IL PAESAGGIO DEL COMUNE DI </w:t>
      </w:r>
      <w:r w:rsidR="001B6AD4" w:rsidRPr="00707EC0">
        <w:t>ALBINEA (RE)</w:t>
      </w:r>
    </w:p>
    <w:p w14:paraId="11B68CC2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2342AE78" w14:textId="77777777" w:rsidR="00323CF3" w:rsidRPr="00707EC0" w:rsidRDefault="00323CF3">
      <w:pPr>
        <w:pStyle w:val="Corpotesto"/>
        <w:spacing w:before="1"/>
        <w:rPr>
          <w:rFonts w:ascii="Arial" w:hAnsi="Arial" w:cs="Arial"/>
          <w:b/>
        </w:rPr>
      </w:pPr>
    </w:p>
    <w:p w14:paraId="502BE9B7" w14:textId="77777777" w:rsidR="00323CF3" w:rsidRPr="00707EC0" w:rsidRDefault="004479C1">
      <w:pPr>
        <w:pStyle w:val="Corpotesto"/>
        <w:tabs>
          <w:tab w:val="left" w:pos="9613"/>
        </w:tabs>
        <w:ind w:left="141"/>
        <w:jc w:val="both"/>
        <w:rPr>
          <w:rFonts w:ascii="Arial" w:hAnsi="Arial" w:cs="Arial"/>
        </w:rPr>
      </w:pPr>
      <w:r w:rsidRPr="00707EC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0A276D" wp14:editId="7F97769B">
                <wp:simplePos x="0" y="0"/>
                <wp:positionH relativeFrom="page">
                  <wp:posOffset>1813814</wp:posOffset>
                </wp:positionH>
                <wp:positionV relativeFrom="paragraph">
                  <wp:posOffset>146281</wp:posOffset>
                </wp:positionV>
                <wp:extent cx="492125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12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0" h="10795">
                              <a:moveTo>
                                <a:pt x="492074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920742" y="10668"/>
                              </a:lnTo>
                              <a:lnTo>
                                <a:pt x="49207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E1CDA" id="Graphic 1" o:spid="_x0000_s1026" style="position:absolute;margin-left:142.8pt;margin-top:11.5pt;width:387.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12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" path="m4920742,l,,,10668r4920742,l4920742,xe" fillcolor="black" stroked="f">
                <v:path arrowok="t"/>
                <w10:wrap anchorx="page"/>
              </v:shape>
            </w:pict>
          </mc:Fallback>
        </mc:AlternateContent>
      </w:r>
      <w:r w:rsidRPr="00707EC0">
        <w:rPr>
          <w:rFonts w:ascii="Arial" w:hAnsi="Arial" w:cs="Arial"/>
        </w:rPr>
        <w:t>Il/La</w:t>
      </w:r>
      <w:r w:rsidRPr="00707EC0">
        <w:rPr>
          <w:rFonts w:ascii="Arial" w:hAnsi="Arial" w:cs="Arial"/>
          <w:spacing w:val="-5"/>
        </w:rPr>
        <w:t xml:space="preserve"> </w:t>
      </w:r>
      <w:r w:rsidRPr="00707EC0">
        <w:rPr>
          <w:rFonts w:ascii="Arial" w:hAnsi="Arial" w:cs="Arial"/>
          <w:spacing w:val="-2"/>
        </w:rPr>
        <w:t>sottoscritto/a</w:t>
      </w:r>
      <w:r w:rsidRPr="00707EC0">
        <w:rPr>
          <w:rFonts w:ascii="Arial" w:hAnsi="Arial" w:cs="Arial"/>
        </w:rPr>
        <w:tab/>
      </w:r>
      <w:r w:rsidRPr="00707EC0">
        <w:rPr>
          <w:rFonts w:ascii="Arial" w:hAnsi="Arial" w:cs="Arial"/>
          <w:spacing w:val="-10"/>
        </w:rPr>
        <w:t>_</w:t>
      </w:r>
    </w:p>
    <w:p w14:paraId="3FB1ED31" w14:textId="77777777" w:rsidR="00323CF3" w:rsidRPr="00A75543" w:rsidRDefault="004479C1">
      <w:pPr>
        <w:pStyle w:val="Corpotesto"/>
        <w:tabs>
          <w:tab w:val="left" w:pos="4714"/>
          <w:tab w:val="left" w:pos="7160"/>
          <w:tab w:val="left" w:pos="8729"/>
          <w:tab w:val="left" w:pos="9613"/>
          <w:tab w:val="left" w:pos="9851"/>
        </w:tabs>
        <w:spacing w:before="37" w:line="276" w:lineRule="auto"/>
        <w:ind w:left="141" w:right="215"/>
        <w:jc w:val="both"/>
        <w:rPr>
          <w:rFonts w:ascii="Arial" w:hAnsi="Arial" w:cs="Arial"/>
        </w:rPr>
      </w:pPr>
      <w:r w:rsidRPr="00707EC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70AE1BCE" wp14:editId="626DA5A5">
                <wp:simplePos x="0" y="0"/>
                <wp:positionH relativeFrom="page">
                  <wp:posOffset>1573022</wp:posOffset>
                </wp:positionH>
                <wp:positionV relativeFrom="paragraph">
                  <wp:posOffset>540376</wp:posOffset>
                </wp:positionV>
                <wp:extent cx="516191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9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915" h="10795">
                              <a:moveTo>
                                <a:pt x="516153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161533" y="10668"/>
                              </a:lnTo>
                              <a:lnTo>
                                <a:pt x="5161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AFF74" id="Graphic 2" o:spid="_x0000_s1026" style="position:absolute;margin-left:123.85pt;margin-top:42.55pt;width:406.45pt;height:.8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19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" path="m5161533,l,,,10668r5161533,l5161533,xe" fillcolor="black" stroked="f">
                <v:path arrowok="t"/>
                <w10:wrap anchorx="page"/>
              </v:shape>
            </w:pict>
          </mc:Fallback>
        </mc:AlternateContent>
      </w:r>
      <w:r w:rsidRPr="00707EC0">
        <w:rPr>
          <w:rFonts w:ascii="Arial" w:hAnsi="Arial" w:cs="Arial"/>
          <w:spacing w:val="-2"/>
        </w:rPr>
        <w:t>nato/a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spacing w:val="-6"/>
        </w:rPr>
        <w:t>il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</w:rPr>
        <w:t xml:space="preserve"> residente a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</w:rPr>
        <w:t>in via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spacing w:val="-6"/>
        </w:rPr>
        <w:t>n.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</w:rPr>
        <w:t xml:space="preserve"> </w:t>
      </w:r>
      <w:r w:rsidRPr="00A75543">
        <w:rPr>
          <w:rFonts w:ascii="Arial" w:hAnsi="Arial" w:cs="Arial"/>
        </w:rPr>
        <w:t>titolo di studio</w:t>
      </w:r>
      <w:r w:rsidRPr="00A75543">
        <w:rPr>
          <w:rFonts w:ascii="Arial" w:hAnsi="Arial" w:cs="Arial"/>
        </w:rPr>
        <w:tab/>
      </w:r>
      <w:r w:rsidRPr="00A75543">
        <w:rPr>
          <w:rFonts w:ascii="Arial" w:hAnsi="Arial" w:cs="Arial"/>
        </w:rPr>
        <w:tab/>
      </w:r>
      <w:r w:rsidRPr="00A75543">
        <w:rPr>
          <w:rFonts w:ascii="Arial" w:hAnsi="Arial" w:cs="Arial"/>
        </w:rPr>
        <w:tab/>
      </w:r>
      <w:r w:rsidRPr="00A75543">
        <w:rPr>
          <w:rFonts w:ascii="Arial" w:hAnsi="Arial" w:cs="Arial"/>
        </w:rPr>
        <w:tab/>
      </w:r>
      <w:r w:rsidRPr="00A75543">
        <w:rPr>
          <w:rFonts w:ascii="Arial" w:hAnsi="Arial" w:cs="Arial"/>
          <w:spacing w:val="-10"/>
        </w:rPr>
        <w:t>_</w:t>
      </w:r>
    </w:p>
    <w:p w14:paraId="27E5573B" w14:textId="77777777" w:rsidR="00323CF3" w:rsidRPr="00707EC0" w:rsidRDefault="004479C1">
      <w:pPr>
        <w:pStyle w:val="Corpotesto"/>
        <w:tabs>
          <w:tab w:val="left" w:pos="3957"/>
          <w:tab w:val="left" w:pos="4574"/>
          <w:tab w:val="left" w:pos="4793"/>
          <w:tab w:val="left" w:pos="8237"/>
          <w:tab w:val="left" w:pos="9813"/>
          <w:tab w:val="left" w:pos="9851"/>
        </w:tabs>
        <w:spacing w:before="1" w:line="276" w:lineRule="auto"/>
        <w:ind w:left="141" w:right="215"/>
        <w:jc w:val="both"/>
        <w:rPr>
          <w:rFonts w:ascii="Arial" w:hAnsi="Arial" w:cs="Arial"/>
        </w:rPr>
      </w:pPr>
      <w:r w:rsidRPr="00A75543">
        <w:rPr>
          <w:rFonts w:ascii="Arial" w:hAnsi="Arial" w:cs="Arial"/>
        </w:rPr>
        <w:t>iscritto/a all’Ordine</w:t>
      </w:r>
      <w:r w:rsidRPr="00A75543">
        <w:rPr>
          <w:rFonts w:ascii="Arial" w:hAnsi="Arial" w:cs="Arial"/>
          <w:spacing w:val="60"/>
        </w:rPr>
        <w:t xml:space="preserve"> </w:t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</w:rPr>
        <w:t>della Provincia di</w:t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</w:rPr>
        <w:t xml:space="preserve">al n. </w:t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</w:rPr>
        <w:t xml:space="preserve"> </w:t>
      </w:r>
      <w:r w:rsidRPr="00707EC0">
        <w:rPr>
          <w:rFonts w:ascii="Arial" w:hAnsi="Arial" w:cs="Arial"/>
          <w:spacing w:val="-4"/>
        </w:rPr>
        <w:t>tel.</w:t>
      </w:r>
      <w:r w:rsidRPr="00707EC0">
        <w:rPr>
          <w:rFonts w:ascii="Arial" w:hAnsi="Arial" w:cs="Arial"/>
          <w:u w:val="single"/>
        </w:rPr>
        <w:tab/>
      </w:r>
      <w:proofErr w:type="spellStart"/>
      <w:r w:rsidRPr="00707EC0">
        <w:rPr>
          <w:rFonts w:ascii="Arial" w:hAnsi="Arial" w:cs="Arial"/>
          <w:spacing w:val="-4"/>
        </w:rPr>
        <w:t>cell</w:t>
      </w:r>
      <w:proofErr w:type="spellEnd"/>
      <w:r w:rsidRPr="00707EC0">
        <w:rPr>
          <w:rFonts w:ascii="Arial" w:hAnsi="Arial" w:cs="Arial"/>
          <w:spacing w:val="-4"/>
        </w:rPr>
        <w:t>.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</w:rPr>
        <w:t xml:space="preserve"> </w:t>
      </w:r>
      <w:r w:rsidRPr="00707EC0">
        <w:rPr>
          <w:rFonts w:ascii="Arial" w:hAnsi="Arial" w:cs="Arial"/>
          <w:spacing w:val="-2"/>
        </w:rPr>
        <w:t>email: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proofErr w:type="spellStart"/>
      <w:r w:rsidRPr="00707EC0">
        <w:rPr>
          <w:rFonts w:ascii="Arial" w:hAnsi="Arial" w:cs="Arial"/>
        </w:rPr>
        <w:t>pec</w:t>
      </w:r>
      <w:proofErr w:type="spellEnd"/>
      <w:r w:rsidRPr="00707EC0">
        <w:rPr>
          <w:rFonts w:ascii="Arial" w:hAnsi="Arial" w:cs="Arial"/>
        </w:rPr>
        <w:t xml:space="preserve"> </w:t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  <w:r w:rsidRPr="00707EC0">
        <w:rPr>
          <w:rFonts w:ascii="Arial" w:hAnsi="Arial" w:cs="Arial"/>
          <w:u w:val="single"/>
        </w:rPr>
        <w:tab/>
      </w:r>
    </w:p>
    <w:p w14:paraId="24503186" w14:textId="77777777" w:rsidR="00323CF3" w:rsidRPr="00707EC0" w:rsidRDefault="00323CF3">
      <w:pPr>
        <w:pStyle w:val="Corpotesto"/>
        <w:spacing w:before="38"/>
        <w:rPr>
          <w:rFonts w:ascii="Arial" w:hAnsi="Arial" w:cs="Arial"/>
        </w:rPr>
      </w:pPr>
    </w:p>
    <w:p w14:paraId="3388B946" w14:textId="77777777" w:rsidR="00323CF3" w:rsidRPr="00707EC0" w:rsidRDefault="004479C1">
      <w:pPr>
        <w:pStyle w:val="Titolo1"/>
        <w:ind w:left="4190"/>
      </w:pPr>
      <w:r w:rsidRPr="00707EC0">
        <w:rPr>
          <w:spacing w:val="-2"/>
        </w:rPr>
        <w:t>CHIEDE</w:t>
      </w:r>
    </w:p>
    <w:p w14:paraId="1F3872DF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539B9094" w14:textId="3A3BC182" w:rsidR="00323CF3" w:rsidRPr="00A75543" w:rsidRDefault="004479C1">
      <w:pPr>
        <w:pStyle w:val="Corpotesto"/>
        <w:tabs>
          <w:tab w:val="left" w:pos="5280"/>
        </w:tabs>
        <w:spacing w:before="1"/>
        <w:ind w:left="141" w:right="278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>di essere ammesso/a alla selezione per titoli e curriculum professionale, relativo alla nomina della Commissione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per</w:t>
      </w:r>
      <w:r w:rsidRPr="00707EC0">
        <w:rPr>
          <w:rFonts w:ascii="Arial" w:hAnsi="Arial" w:cs="Arial"/>
          <w:spacing w:val="-8"/>
        </w:rPr>
        <w:t xml:space="preserve"> </w:t>
      </w:r>
      <w:r w:rsidRPr="00707EC0">
        <w:rPr>
          <w:rFonts w:ascii="Arial" w:hAnsi="Arial" w:cs="Arial"/>
        </w:rPr>
        <w:t>la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Qualità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Architettonica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e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il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Paesaggio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(CQAP)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del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Comune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di</w:t>
      </w:r>
      <w:r w:rsidRPr="00707EC0">
        <w:rPr>
          <w:rFonts w:ascii="Arial" w:hAnsi="Arial" w:cs="Arial"/>
          <w:spacing w:val="-4"/>
        </w:rPr>
        <w:t xml:space="preserve"> </w:t>
      </w:r>
      <w:r w:rsidR="001B6AD4" w:rsidRPr="00707EC0">
        <w:rPr>
          <w:rFonts w:ascii="Arial" w:hAnsi="Arial" w:cs="Arial"/>
          <w:spacing w:val="-4"/>
        </w:rPr>
        <w:t>Albinea (RE)</w:t>
      </w:r>
      <w:r w:rsidRPr="00707EC0">
        <w:rPr>
          <w:rFonts w:ascii="Arial" w:hAnsi="Arial" w:cs="Arial"/>
        </w:rPr>
        <w:t xml:space="preserve"> in qualità di esperto in </w:t>
      </w:r>
      <w:r w:rsidRPr="00A75543">
        <w:rPr>
          <w:rFonts w:ascii="Arial" w:hAnsi="Arial" w:cs="Arial"/>
          <w:u w:val="single"/>
        </w:rPr>
        <w:tab/>
      </w:r>
      <w:r w:rsidRPr="00A75543">
        <w:rPr>
          <w:rFonts w:ascii="Arial" w:hAnsi="Arial" w:cs="Arial"/>
          <w:spacing w:val="-10"/>
        </w:rPr>
        <w:t>:</w:t>
      </w:r>
    </w:p>
    <w:p w14:paraId="1206671E" w14:textId="77777777" w:rsidR="00323CF3" w:rsidRPr="00707EC0" w:rsidRDefault="00323CF3">
      <w:pPr>
        <w:pStyle w:val="Corpotesto"/>
        <w:spacing w:before="1"/>
        <w:rPr>
          <w:rFonts w:ascii="Arial" w:hAnsi="Arial" w:cs="Arial"/>
        </w:rPr>
      </w:pPr>
    </w:p>
    <w:p w14:paraId="1AAEAC36" w14:textId="77777777" w:rsidR="00323CF3" w:rsidRPr="00707EC0" w:rsidRDefault="004479C1">
      <w:pPr>
        <w:pStyle w:val="Corpotesto"/>
        <w:ind w:left="141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>ed</w:t>
      </w:r>
      <w:r w:rsidRPr="00707EC0">
        <w:rPr>
          <w:rFonts w:ascii="Arial" w:hAnsi="Arial" w:cs="Arial"/>
          <w:spacing w:val="-3"/>
        </w:rPr>
        <w:t xml:space="preserve"> </w:t>
      </w:r>
      <w:r w:rsidRPr="00707EC0">
        <w:rPr>
          <w:rFonts w:ascii="Arial" w:hAnsi="Arial" w:cs="Arial"/>
        </w:rPr>
        <w:t>a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tal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fine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sotto</w:t>
      </w:r>
      <w:r w:rsidRPr="00707EC0">
        <w:rPr>
          <w:rFonts w:ascii="Arial" w:hAnsi="Arial" w:cs="Arial"/>
          <w:spacing w:val="-3"/>
        </w:rPr>
        <w:t xml:space="preserve"> </w:t>
      </w:r>
      <w:r w:rsidRPr="00707EC0">
        <w:rPr>
          <w:rFonts w:ascii="Arial" w:hAnsi="Arial" w:cs="Arial"/>
        </w:rPr>
        <w:t>la</w:t>
      </w:r>
      <w:r w:rsidRPr="00707EC0">
        <w:rPr>
          <w:rFonts w:ascii="Arial" w:hAnsi="Arial" w:cs="Arial"/>
          <w:spacing w:val="-8"/>
        </w:rPr>
        <w:t xml:space="preserve"> </w:t>
      </w:r>
      <w:r w:rsidRPr="00707EC0">
        <w:rPr>
          <w:rFonts w:ascii="Arial" w:hAnsi="Arial" w:cs="Arial"/>
        </w:rPr>
        <w:t>propria</w:t>
      </w:r>
      <w:r w:rsidRPr="00707EC0">
        <w:rPr>
          <w:rFonts w:ascii="Arial" w:hAnsi="Arial" w:cs="Arial"/>
          <w:spacing w:val="-3"/>
        </w:rPr>
        <w:t xml:space="preserve"> </w:t>
      </w:r>
      <w:r w:rsidRPr="00707EC0">
        <w:rPr>
          <w:rFonts w:ascii="Arial" w:hAnsi="Arial" w:cs="Arial"/>
        </w:rPr>
        <w:t>personale</w:t>
      </w:r>
      <w:r w:rsidRPr="00707EC0">
        <w:rPr>
          <w:rFonts w:ascii="Arial" w:hAnsi="Arial" w:cs="Arial"/>
          <w:spacing w:val="-5"/>
        </w:rPr>
        <w:t xml:space="preserve"> </w:t>
      </w:r>
      <w:r w:rsidRPr="00707EC0">
        <w:rPr>
          <w:rFonts w:ascii="Arial" w:hAnsi="Arial" w:cs="Arial"/>
          <w:spacing w:val="-2"/>
        </w:rPr>
        <w:t>responsabilità</w:t>
      </w:r>
    </w:p>
    <w:p w14:paraId="3A1163F1" w14:textId="77777777" w:rsidR="00323CF3" w:rsidRPr="00707EC0" w:rsidRDefault="00323CF3">
      <w:pPr>
        <w:pStyle w:val="Corpotesto"/>
        <w:spacing w:before="3"/>
        <w:rPr>
          <w:rFonts w:ascii="Arial" w:hAnsi="Arial" w:cs="Arial"/>
        </w:rPr>
      </w:pPr>
    </w:p>
    <w:p w14:paraId="4833E39A" w14:textId="77777777" w:rsidR="00323CF3" w:rsidRPr="00707EC0" w:rsidRDefault="004479C1">
      <w:pPr>
        <w:pStyle w:val="Titolo1"/>
        <w:ind w:left="4123"/>
      </w:pPr>
      <w:r w:rsidRPr="00707EC0">
        <w:rPr>
          <w:spacing w:val="-2"/>
        </w:rPr>
        <w:t>DICHIARA</w:t>
      </w:r>
    </w:p>
    <w:p w14:paraId="09AF56A0" w14:textId="77777777" w:rsidR="00323CF3" w:rsidRPr="00707EC0" w:rsidRDefault="00323CF3">
      <w:pPr>
        <w:pStyle w:val="Corpotesto"/>
        <w:rPr>
          <w:rFonts w:ascii="Arial" w:hAnsi="Arial" w:cs="Arial"/>
          <w:b/>
        </w:rPr>
      </w:pPr>
    </w:p>
    <w:p w14:paraId="269AFD23" w14:textId="77777777" w:rsidR="00323CF3" w:rsidRPr="00707EC0" w:rsidRDefault="004479C1">
      <w:pPr>
        <w:pStyle w:val="Corpotesto"/>
        <w:ind w:left="141" w:right="276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>ai</w:t>
      </w:r>
      <w:r w:rsidRPr="00707EC0">
        <w:rPr>
          <w:rFonts w:ascii="Arial" w:hAnsi="Arial" w:cs="Arial"/>
          <w:spacing w:val="-1"/>
        </w:rPr>
        <w:t xml:space="preserve"> </w:t>
      </w:r>
      <w:r w:rsidRPr="00707EC0">
        <w:rPr>
          <w:rFonts w:ascii="Arial" w:hAnsi="Arial" w:cs="Arial"/>
        </w:rPr>
        <w:t>sensi e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per gli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effetti degli artt. 46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e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47, consapevole delle conseguenze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e</w:t>
      </w:r>
      <w:r w:rsidRPr="00707EC0">
        <w:rPr>
          <w:rFonts w:ascii="Arial" w:hAnsi="Arial" w:cs="Arial"/>
          <w:spacing w:val="-2"/>
        </w:rPr>
        <w:t xml:space="preserve"> </w:t>
      </w:r>
      <w:r w:rsidRPr="00707EC0">
        <w:rPr>
          <w:rFonts w:ascii="Arial" w:hAnsi="Arial" w:cs="Arial"/>
        </w:rPr>
        <w:t>delle sanzioni previste dagli artt. 75 e 76 del D.P.R. 445/2000 in caso di dichiarazioni mendaci:</w:t>
      </w:r>
    </w:p>
    <w:p w14:paraId="63EE8B74" w14:textId="77777777" w:rsidR="00DA5393" w:rsidRPr="00707EC0" w:rsidRDefault="004479C1" w:rsidP="00242C88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707EC0">
        <w:rPr>
          <w:rFonts w:ascii="Arial" w:hAnsi="Arial" w:cs="Arial"/>
        </w:rPr>
        <w:t xml:space="preserve">di essere in possesso della cittadinanza italiana o di uno degli Stati membri dell'Unione </w:t>
      </w:r>
      <w:r w:rsidRPr="00707EC0">
        <w:rPr>
          <w:rFonts w:ascii="Arial" w:hAnsi="Arial" w:cs="Arial"/>
          <w:spacing w:val="-2"/>
        </w:rPr>
        <w:t>Europeo;</w:t>
      </w:r>
    </w:p>
    <w:p w14:paraId="12F5B184" w14:textId="77777777" w:rsidR="00DA5393" w:rsidRPr="00707EC0" w:rsidRDefault="004479C1" w:rsidP="00DA5393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707EC0">
        <w:rPr>
          <w:rFonts w:ascii="Arial" w:hAnsi="Arial" w:cs="Arial"/>
        </w:rPr>
        <w:t>di</w:t>
      </w:r>
      <w:r w:rsidRPr="00707EC0">
        <w:rPr>
          <w:rFonts w:ascii="Arial" w:hAnsi="Arial" w:cs="Arial"/>
          <w:spacing w:val="-5"/>
        </w:rPr>
        <w:t xml:space="preserve"> </w:t>
      </w:r>
      <w:r w:rsidRPr="00707EC0">
        <w:rPr>
          <w:rFonts w:ascii="Arial" w:hAnsi="Arial" w:cs="Arial"/>
        </w:rPr>
        <w:t>godere</w:t>
      </w:r>
      <w:r w:rsidRPr="00707EC0">
        <w:rPr>
          <w:rFonts w:ascii="Arial" w:hAnsi="Arial" w:cs="Arial"/>
          <w:spacing w:val="-4"/>
        </w:rPr>
        <w:t xml:space="preserve"> </w:t>
      </w:r>
      <w:r w:rsidRPr="00707EC0">
        <w:rPr>
          <w:rFonts w:ascii="Arial" w:hAnsi="Arial" w:cs="Arial"/>
        </w:rPr>
        <w:t>dei</w:t>
      </w:r>
      <w:r w:rsidRPr="00707EC0">
        <w:rPr>
          <w:rFonts w:ascii="Arial" w:hAnsi="Arial" w:cs="Arial"/>
          <w:spacing w:val="-4"/>
        </w:rPr>
        <w:t xml:space="preserve"> </w:t>
      </w:r>
      <w:r w:rsidRPr="00707EC0">
        <w:rPr>
          <w:rFonts w:ascii="Arial" w:hAnsi="Arial" w:cs="Arial"/>
        </w:rPr>
        <w:t>diritti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</w:rPr>
        <w:t>civili</w:t>
      </w:r>
      <w:r w:rsidRPr="00707EC0">
        <w:rPr>
          <w:rFonts w:ascii="Arial" w:hAnsi="Arial" w:cs="Arial"/>
          <w:spacing w:val="-4"/>
        </w:rPr>
        <w:t xml:space="preserve"> </w:t>
      </w:r>
      <w:r w:rsidRPr="00707EC0">
        <w:rPr>
          <w:rFonts w:ascii="Arial" w:hAnsi="Arial" w:cs="Arial"/>
        </w:rPr>
        <w:t>e</w:t>
      </w:r>
      <w:r w:rsidRPr="00707EC0">
        <w:rPr>
          <w:rFonts w:ascii="Arial" w:hAnsi="Arial" w:cs="Arial"/>
          <w:spacing w:val="-3"/>
        </w:rPr>
        <w:t xml:space="preserve"> </w:t>
      </w:r>
      <w:r w:rsidRPr="00707EC0">
        <w:rPr>
          <w:rFonts w:ascii="Arial" w:hAnsi="Arial" w:cs="Arial"/>
          <w:spacing w:val="-2"/>
        </w:rPr>
        <w:t>politici;</w:t>
      </w:r>
    </w:p>
    <w:p w14:paraId="4696EAC4" w14:textId="77777777" w:rsidR="00DA5393" w:rsidRPr="00707EC0" w:rsidRDefault="004479C1" w:rsidP="00DA5393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707EC0">
        <w:rPr>
          <w:rFonts w:ascii="Arial" w:hAnsi="Arial" w:cs="Arial"/>
        </w:rPr>
        <w:t xml:space="preserve">di non trovarsi in alcuna delle condizioni previste dal </w:t>
      </w:r>
      <w:proofErr w:type="spellStart"/>
      <w:r w:rsidRPr="00707EC0">
        <w:rPr>
          <w:rFonts w:ascii="Arial" w:hAnsi="Arial" w:cs="Arial"/>
        </w:rPr>
        <w:t>D.Lgs.</w:t>
      </w:r>
      <w:proofErr w:type="spellEnd"/>
      <w:r w:rsidRPr="00707EC0">
        <w:rPr>
          <w:rFonts w:ascii="Arial" w:hAnsi="Arial" w:cs="Arial"/>
        </w:rPr>
        <w:t xml:space="preserve"> n. 267/2000 e </w:t>
      </w:r>
      <w:proofErr w:type="spellStart"/>
      <w:r w:rsidRPr="00707EC0">
        <w:rPr>
          <w:rFonts w:ascii="Arial" w:hAnsi="Arial" w:cs="Arial"/>
        </w:rPr>
        <w:t>s.m.i.</w:t>
      </w:r>
      <w:proofErr w:type="spellEnd"/>
      <w:r w:rsidRPr="00707EC0">
        <w:rPr>
          <w:rFonts w:ascii="Arial" w:hAnsi="Arial" w:cs="Arial"/>
        </w:rPr>
        <w:t xml:space="preserve"> “Testo unico delle leggi sull’ordinamento degli enti locali”, relative all’incandidabilità, ineleggibilità ed incompatibilità dei consiglieri comunali.</w:t>
      </w:r>
    </w:p>
    <w:p w14:paraId="0CF4CFEF" w14:textId="77777777" w:rsidR="00DA5393" w:rsidRDefault="00DA5393" w:rsidP="00DA5393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707EC0">
        <w:rPr>
          <w:rFonts w:ascii="Arial" w:hAnsi="Arial" w:cs="Arial"/>
        </w:rPr>
        <w:t xml:space="preserve">di non essere stati condannati, anche con sentenza non passata in giudicato, per i reati previsti nel Capo I del Titolo II del Libro secondo del Codice Penale, ai sensi dell'art. 35 bis del </w:t>
      </w:r>
      <w:proofErr w:type="spellStart"/>
      <w:r w:rsidRPr="00707EC0">
        <w:rPr>
          <w:rFonts w:ascii="Arial" w:hAnsi="Arial" w:cs="Arial"/>
        </w:rPr>
        <w:t>D.Lgs.</w:t>
      </w:r>
      <w:proofErr w:type="spellEnd"/>
      <w:r w:rsidRPr="00707EC0">
        <w:rPr>
          <w:rFonts w:ascii="Arial" w:hAnsi="Arial" w:cs="Arial"/>
        </w:rPr>
        <w:t xml:space="preserve"> 30 marzo 2001, n. 165;</w:t>
      </w:r>
    </w:p>
    <w:p w14:paraId="2E78EE10" w14:textId="46C93F87" w:rsidR="00EB5607" w:rsidRPr="00707EC0" w:rsidRDefault="00EB5607" w:rsidP="00DA5393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Pr="00EB5607">
        <w:rPr>
          <w:rFonts w:ascii="Arial" w:hAnsi="Arial" w:cs="Arial"/>
        </w:rPr>
        <w:t xml:space="preserve"> non aver</w:t>
      </w:r>
      <w:r>
        <w:rPr>
          <w:rFonts w:ascii="Arial" w:hAnsi="Arial" w:cs="Arial"/>
        </w:rPr>
        <w:t>e</w:t>
      </w:r>
      <w:r w:rsidRPr="00EB5607">
        <w:rPr>
          <w:rFonts w:ascii="Arial" w:hAnsi="Arial" w:cs="Arial"/>
        </w:rPr>
        <w:t xml:space="preserve"> esposizione debitoria nei confronti dell</w:t>
      </w:r>
      <w:r>
        <w:rPr>
          <w:rFonts w:ascii="Arial" w:hAnsi="Arial" w:cs="Arial"/>
        </w:rPr>
        <w:t>’Amministrazione Comunale;</w:t>
      </w:r>
    </w:p>
    <w:p w14:paraId="687ABD05" w14:textId="77777777" w:rsidR="004C10E9" w:rsidRPr="00707EC0" w:rsidRDefault="004479C1" w:rsidP="004C10E9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707EC0">
        <w:rPr>
          <w:rFonts w:ascii="Arial" w:hAnsi="Arial" w:cs="Arial"/>
        </w:rPr>
        <w:t>di</w:t>
      </w:r>
      <w:r w:rsidRPr="00707EC0">
        <w:rPr>
          <w:rFonts w:ascii="Arial" w:hAnsi="Arial" w:cs="Arial"/>
          <w:spacing w:val="26"/>
        </w:rPr>
        <w:t xml:space="preserve"> </w:t>
      </w:r>
      <w:r w:rsidRPr="00707EC0">
        <w:rPr>
          <w:rFonts w:ascii="Arial" w:hAnsi="Arial" w:cs="Arial"/>
        </w:rPr>
        <w:t>non</w:t>
      </w:r>
      <w:r w:rsidRPr="00707EC0">
        <w:rPr>
          <w:rFonts w:ascii="Arial" w:hAnsi="Arial" w:cs="Arial"/>
          <w:spacing w:val="29"/>
        </w:rPr>
        <w:t xml:space="preserve"> </w:t>
      </w:r>
      <w:r w:rsidRPr="00707EC0">
        <w:rPr>
          <w:rFonts w:ascii="Arial" w:hAnsi="Arial" w:cs="Arial"/>
        </w:rPr>
        <w:t>essere</w:t>
      </w:r>
      <w:r w:rsidRPr="00707EC0">
        <w:rPr>
          <w:rFonts w:ascii="Arial" w:hAnsi="Arial" w:cs="Arial"/>
          <w:spacing w:val="27"/>
        </w:rPr>
        <w:t xml:space="preserve"> </w:t>
      </w:r>
      <w:r w:rsidRPr="00707EC0">
        <w:rPr>
          <w:rFonts w:ascii="Arial" w:hAnsi="Arial" w:cs="Arial"/>
        </w:rPr>
        <w:t>dipendenti</w:t>
      </w:r>
      <w:r w:rsidRPr="00707EC0">
        <w:rPr>
          <w:rFonts w:ascii="Arial" w:hAnsi="Arial" w:cs="Arial"/>
          <w:spacing w:val="28"/>
        </w:rPr>
        <w:t xml:space="preserve"> </w:t>
      </w:r>
      <w:r w:rsidRPr="00707EC0">
        <w:rPr>
          <w:rFonts w:ascii="Arial" w:hAnsi="Arial" w:cs="Arial"/>
        </w:rPr>
        <w:t>del</w:t>
      </w:r>
      <w:r w:rsidRPr="00707EC0">
        <w:rPr>
          <w:rFonts w:ascii="Arial" w:hAnsi="Arial" w:cs="Arial"/>
          <w:spacing w:val="28"/>
        </w:rPr>
        <w:t xml:space="preserve"> </w:t>
      </w:r>
      <w:r w:rsidRPr="00707EC0">
        <w:rPr>
          <w:rFonts w:ascii="Arial" w:hAnsi="Arial" w:cs="Arial"/>
        </w:rPr>
        <w:t>Comune</w:t>
      </w:r>
      <w:r w:rsidRPr="00707EC0">
        <w:rPr>
          <w:rFonts w:ascii="Arial" w:hAnsi="Arial" w:cs="Arial"/>
          <w:spacing w:val="26"/>
        </w:rPr>
        <w:t xml:space="preserve"> </w:t>
      </w:r>
      <w:r w:rsidRPr="00707EC0">
        <w:rPr>
          <w:rFonts w:ascii="Arial" w:hAnsi="Arial" w:cs="Arial"/>
        </w:rPr>
        <w:t>di</w:t>
      </w:r>
      <w:r w:rsidRPr="00707EC0">
        <w:rPr>
          <w:rFonts w:ascii="Arial" w:hAnsi="Arial" w:cs="Arial"/>
          <w:spacing w:val="25"/>
        </w:rPr>
        <w:t xml:space="preserve"> </w:t>
      </w:r>
      <w:r w:rsidR="00DA5393" w:rsidRPr="00707EC0">
        <w:rPr>
          <w:rFonts w:ascii="Arial" w:hAnsi="Arial" w:cs="Arial"/>
        </w:rPr>
        <w:t>Albinea,</w:t>
      </w:r>
      <w:r w:rsidRPr="00707EC0">
        <w:rPr>
          <w:rFonts w:ascii="Arial" w:hAnsi="Arial" w:cs="Arial"/>
          <w:spacing w:val="29"/>
        </w:rPr>
        <w:t xml:space="preserve"> </w:t>
      </w:r>
      <w:r w:rsidR="00DA5393" w:rsidRPr="00707EC0">
        <w:rPr>
          <w:rFonts w:ascii="Arial" w:hAnsi="Arial" w:cs="Arial"/>
        </w:rPr>
        <w:t>dell’Unione Colline Matildiche e dei Comuni afferenti all’Unione stessa</w:t>
      </w:r>
      <w:r w:rsidRPr="00707EC0">
        <w:rPr>
          <w:rFonts w:ascii="Arial" w:hAnsi="Arial" w:cs="Arial"/>
          <w:spacing w:val="-2"/>
        </w:rPr>
        <w:t>;</w:t>
      </w:r>
    </w:p>
    <w:p w14:paraId="2D8C536D" w14:textId="4B17AA5C" w:rsidR="004C10E9" w:rsidRPr="00A75543" w:rsidRDefault="004479C1" w:rsidP="004C10E9">
      <w:pPr>
        <w:pStyle w:val="Paragrafoelenco"/>
        <w:numPr>
          <w:ilvl w:val="0"/>
          <w:numId w:val="3"/>
        </w:numPr>
        <w:tabs>
          <w:tab w:val="left" w:pos="748"/>
        </w:tabs>
        <w:spacing w:before="241"/>
        <w:ind w:left="426" w:right="153"/>
        <w:rPr>
          <w:rFonts w:ascii="Arial" w:hAnsi="Arial" w:cs="Arial"/>
        </w:rPr>
      </w:pPr>
      <w:r w:rsidRPr="00A75543">
        <w:rPr>
          <w:rFonts w:ascii="Arial" w:hAnsi="Arial" w:cs="Arial"/>
        </w:rPr>
        <w:t>di non essere coniuge o convivente certificato dallo stato di famiglia del Sindaco, di Assessori</w:t>
      </w:r>
      <w:r>
        <w:rPr>
          <w:rFonts w:ascii="Arial" w:hAnsi="Arial" w:cs="Arial"/>
        </w:rPr>
        <w:t xml:space="preserve"> e/o Consiglieri</w:t>
      </w:r>
      <w:r w:rsidRPr="00A75543">
        <w:rPr>
          <w:rFonts w:ascii="Arial" w:hAnsi="Arial" w:cs="Arial"/>
        </w:rPr>
        <w:t xml:space="preserve"> in carica o di dipendenti del Comune di </w:t>
      </w:r>
      <w:r w:rsidR="00A75543" w:rsidRPr="00A75543">
        <w:rPr>
          <w:rFonts w:ascii="Arial" w:hAnsi="Arial" w:cs="Arial"/>
        </w:rPr>
        <w:t>Albinea</w:t>
      </w:r>
      <w:r w:rsidRPr="00A75543">
        <w:rPr>
          <w:rFonts w:ascii="Arial" w:hAnsi="Arial" w:cs="Arial"/>
        </w:rPr>
        <w:t>, e di non essere in rapporto di ascendenza o discendenza, parentela o affinità fino al terzo grado, con gli stessi;</w:t>
      </w:r>
    </w:p>
    <w:p w14:paraId="79BD7C8E" w14:textId="53E9F973" w:rsidR="004C10E9" w:rsidRPr="00707EC0" w:rsidRDefault="005F1A44" w:rsidP="004C10E9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</w:rPr>
        <w:t>di non essere membro di</w:t>
      </w:r>
      <w:r w:rsidR="004C10E9" w:rsidRPr="00A75543">
        <w:rPr>
          <w:rFonts w:ascii="Arial" w:hAnsi="Arial" w:cs="Arial"/>
        </w:rPr>
        <w:t xml:space="preserve"> organi o istituzioni non comunali ai quali, per </w:t>
      </w:r>
      <w:r w:rsidR="004C10E9" w:rsidRPr="00707EC0">
        <w:rPr>
          <w:rFonts w:ascii="Arial" w:hAnsi="Arial" w:cs="Arial"/>
        </w:rPr>
        <w:t xml:space="preserve">legge, sia demandato un </w:t>
      </w:r>
      <w:r w:rsidR="004C10E9" w:rsidRPr="00707EC0">
        <w:rPr>
          <w:rFonts w:ascii="Arial" w:hAnsi="Arial" w:cs="Arial"/>
        </w:rPr>
        <w:lastRenderedPageBreak/>
        <w:t xml:space="preserve">parere specifico e autonomo sull’oggetto da esaminare o sulle materie attribuite alle competenze della CQAP e, più in generale, </w:t>
      </w:r>
      <w:r w:rsidRPr="00707EC0">
        <w:rPr>
          <w:rFonts w:ascii="Arial" w:hAnsi="Arial" w:cs="Arial"/>
        </w:rPr>
        <w:t xml:space="preserve">di non trovarsi </w:t>
      </w:r>
      <w:r w:rsidR="004C10E9" w:rsidRPr="00707EC0">
        <w:rPr>
          <w:rFonts w:ascii="Arial" w:hAnsi="Arial" w:cs="Arial"/>
        </w:rPr>
        <w:t>(anche potenzialmente) in condizioni di conflitto di interessi con il Comune di Albinea</w:t>
      </w:r>
      <w:r w:rsidRPr="00707EC0">
        <w:rPr>
          <w:rFonts w:ascii="Arial" w:hAnsi="Arial" w:cs="Arial"/>
          <w:spacing w:val="-2"/>
        </w:rPr>
        <w:t>;</w:t>
      </w:r>
    </w:p>
    <w:p w14:paraId="7CE1BF8B" w14:textId="4E559347" w:rsidR="004C10E9" w:rsidRPr="00A75543" w:rsidRDefault="004C10E9" w:rsidP="004C10E9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  <w:spacing w:val="-2"/>
        </w:rPr>
        <w:t xml:space="preserve">di non essere nelle condizioni previste </w:t>
      </w:r>
      <w:r w:rsidRPr="00A75543">
        <w:rPr>
          <w:rFonts w:ascii="Arial" w:hAnsi="Arial" w:cs="Arial"/>
        </w:rPr>
        <w:t>dall’art. 1, comma 46 della L. n. 190/201</w:t>
      </w:r>
      <w:r w:rsidR="00B70C46" w:rsidRPr="00A75543">
        <w:rPr>
          <w:rFonts w:ascii="Arial" w:hAnsi="Arial" w:cs="Arial"/>
        </w:rPr>
        <w:t>2</w:t>
      </w:r>
      <w:r w:rsidRPr="00A75543">
        <w:rPr>
          <w:rFonts w:ascii="Arial" w:hAnsi="Arial" w:cs="Arial"/>
        </w:rPr>
        <w:t xml:space="preserve"> c.d. </w:t>
      </w:r>
      <w:r w:rsidRPr="00A75543">
        <w:rPr>
          <w:rFonts w:ascii="Arial" w:hAnsi="Arial" w:cs="Arial"/>
          <w:i/>
          <w:iCs/>
        </w:rPr>
        <w:t>“anticorruzione”</w:t>
      </w:r>
      <w:r w:rsidRPr="00A75543">
        <w:rPr>
          <w:rFonts w:ascii="Arial" w:hAnsi="Arial" w:cs="Arial"/>
        </w:rPr>
        <w:t>, nonché di non essere soggetti titolari di attività immobiliari o aventi la sede professionale entro il territorio del comune di Albinea</w:t>
      </w:r>
      <w:r w:rsidR="00B70C46" w:rsidRPr="00A75543">
        <w:rPr>
          <w:rFonts w:ascii="Arial" w:hAnsi="Arial" w:cs="Arial"/>
        </w:rPr>
        <w:t>;</w:t>
      </w:r>
    </w:p>
    <w:p w14:paraId="6897D9CB" w14:textId="54FFF584" w:rsidR="00B70C46" w:rsidRPr="00A75543" w:rsidRDefault="00B70C46" w:rsidP="004C10E9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</w:rPr>
        <w:t>se professionisti iscritti agli Albi, di non aver in corso sanzioni/sospensioni dai rispettivi Ordini professionali o di non esser stati oggetto di sospensione dall’esercizio della professione per più di 15 gg nell’ultimo quinquennio</w:t>
      </w:r>
      <w:r w:rsidR="00C96EE2" w:rsidRPr="00A75543">
        <w:rPr>
          <w:rFonts w:ascii="Arial" w:hAnsi="Arial" w:cs="Arial"/>
        </w:rPr>
        <w:t>, nonché di essere in posizione regolare in merito all’obbligo di conseguimento dei Crediti Formativi Professionali (CFP) stabiliti dai relativi ordinamenti;</w:t>
      </w:r>
    </w:p>
    <w:p w14:paraId="5EA9FB0A" w14:textId="77777777" w:rsidR="00B70C46" w:rsidRPr="00A75543" w:rsidRDefault="00B70C46" w:rsidP="00B70C46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</w:rPr>
        <w:t xml:space="preserve">se dipendenti pubblici, di non esser stati destituiti, dispensati o licenziati dall’impiego presso una pubblica amministrazione o non esser stati oggetto di sanzioni disciplinari oltre il </w:t>
      </w:r>
      <w:r w:rsidRPr="00A75543">
        <w:rPr>
          <w:rFonts w:ascii="Arial" w:hAnsi="Arial" w:cs="Arial"/>
          <w:i/>
          <w:iCs/>
        </w:rPr>
        <w:t>“richiamo scritto”;</w:t>
      </w:r>
    </w:p>
    <w:p w14:paraId="286A02B9" w14:textId="59A23EC0" w:rsidR="00C96EE2" w:rsidRPr="00A75543" w:rsidRDefault="00C96EE2" w:rsidP="00B70C46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</w:rPr>
        <w:t>di essere in possesso del seguente titolo di studio: _____________________________________</w:t>
      </w:r>
    </w:p>
    <w:p w14:paraId="4A988E88" w14:textId="77777777" w:rsidR="00C96EE2" w:rsidRPr="00A75543" w:rsidRDefault="004479C1" w:rsidP="00C96EE2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</w:rPr>
        <w:t>di</w:t>
      </w:r>
      <w:r w:rsidRPr="00A75543">
        <w:rPr>
          <w:rFonts w:ascii="Arial" w:hAnsi="Arial" w:cs="Arial"/>
          <w:spacing w:val="-12"/>
        </w:rPr>
        <w:t xml:space="preserve"> </w:t>
      </w:r>
      <w:r w:rsidR="00B70C46" w:rsidRPr="00A75543">
        <w:rPr>
          <w:rFonts w:ascii="Arial" w:hAnsi="Arial" w:cs="Arial"/>
          <w:spacing w:val="-12"/>
        </w:rPr>
        <w:t xml:space="preserve">aver conseguito l’abilitazione all’esercizio della relativa professione </w:t>
      </w:r>
      <w:r w:rsidR="00C96EE2" w:rsidRPr="00A75543">
        <w:rPr>
          <w:rFonts w:ascii="Arial" w:hAnsi="Arial" w:cs="Arial"/>
          <w:spacing w:val="-12"/>
        </w:rPr>
        <w:t>mediante superamento del</w:t>
      </w:r>
      <w:r w:rsidR="00B70C46" w:rsidRPr="00A75543">
        <w:rPr>
          <w:rFonts w:ascii="Arial" w:hAnsi="Arial" w:cs="Arial"/>
          <w:spacing w:val="-12"/>
        </w:rPr>
        <w:t>l’esame di stato abilitante</w:t>
      </w:r>
      <w:r w:rsidRPr="00A75543">
        <w:rPr>
          <w:rFonts w:ascii="Arial" w:hAnsi="Arial" w:cs="Arial"/>
        </w:rPr>
        <w:t>;</w:t>
      </w:r>
    </w:p>
    <w:p w14:paraId="2BAF6617" w14:textId="37B935AC" w:rsidR="00323CF3" w:rsidRPr="00707EC0" w:rsidRDefault="004479C1" w:rsidP="00C96EE2">
      <w:pPr>
        <w:pStyle w:val="Paragrafoelenco"/>
        <w:numPr>
          <w:ilvl w:val="0"/>
          <w:numId w:val="3"/>
        </w:numPr>
        <w:tabs>
          <w:tab w:val="left" w:pos="426"/>
        </w:tabs>
        <w:spacing w:before="241" w:line="252" w:lineRule="exact"/>
        <w:ind w:left="426" w:right="153"/>
        <w:rPr>
          <w:rFonts w:ascii="Arial" w:hAnsi="Arial" w:cs="Arial"/>
          <w:color w:val="EE0000"/>
          <w:spacing w:val="-2"/>
        </w:rPr>
      </w:pPr>
      <w:r w:rsidRPr="00A75543">
        <w:rPr>
          <w:rFonts w:ascii="Arial" w:hAnsi="Arial" w:cs="Arial"/>
        </w:rPr>
        <w:t>di aver maturato una qualificata esperienza</w:t>
      </w:r>
      <w:r w:rsidR="00C96EE2" w:rsidRPr="00A75543">
        <w:rPr>
          <w:rFonts w:ascii="Arial" w:hAnsi="Arial" w:cs="Arial"/>
        </w:rPr>
        <w:t>, almeno quinquennale se laureati ed almeno decennale se diplomati</w:t>
      </w:r>
      <w:r w:rsidRPr="00A75543">
        <w:rPr>
          <w:rFonts w:ascii="Arial" w:hAnsi="Arial" w:cs="Arial"/>
        </w:rPr>
        <w:t>, nell’ambito della libera professione</w:t>
      </w:r>
      <w:r w:rsidRPr="00A75543">
        <w:rPr>
          <w:rFonts w:ascii="Arial" w:hAnsi="Arial" w:cs="Arial"/>
          <w:spacing w:val="-15"/>
        </w:rPr>
        <w:t xml:space="preserve"> </w:t>
      </w:r>
      <w:r w:rsidRPr="00A75543">
        <w:rPr>
          <w:rFonts w:ascii="Arial" w:hAnsi="Arial" w:cs="Arial"/>
        </w:rPr>
        <w:t>o</w:t>
      </w:r>
      <w:r w:rsidRPr="00A75543">
        <w:rPr>
          <w:rFonts w:ascii="Arial" w:hAnsi="Arial" w:cs="Arial"/>
          <w:spacing w:val="-15"/>
        </w:rPr>
        <w:t xml:space="preserve"> </w:t>
      </w:r>
      <w:r w:rsidRPr="00A75543">
        <w:rPr>
          <w:rFonts w:ascii="Arial" w:hAnsi="Arial" w:cs="Arial"/>
        </w:rPr>
        <w:t>in</w:t>
      </w:r>
      <w:r w:rsidRPr="00A75543">
        <w:rPr>
          <w:rFonts w:ascii="Arial" w:hAnsi="Arial" w:cs="Arial"/>
          <w:spacing w:val="-12"/>
        </w:rPr>
        <w:t xml:space="preserve"> </w:t>
      </w:r>
      <w:r w:rsidRPr="00A75543">
        <w:rPr>
          <w:rFonts w:ascii="Arial" w:hAnsi="Arial" w:cs="Arial"/>
        </w:rPr>
        <w:t>qualità</w:t>
      </w:r>
      <w:r w:rsidRPr="00A75543">
        <w:rPr>
          <w:rFonts w:ascii="Arial" w:hAnsi="Arial" w:cs="Arial"/>
          <w:spacing w:val="-15"/>
        </w:rPr>
        <w:t xml:space="preserve"> </w:t>
      </w:r>
      <w:r w:rsidRPr="00A75543">
        <w:rPr>
          <w:rFonts w:ascii="Arial" w:hAnsi="Arial" w:cs="Arial"/>
        </w:rPr>
        <w:t>di</w:t>
      </w:r>
      <w:r w:rsidRPr="00A75543">
        <w:rPr>
          <w:rFonts w:ascii="Arial" w:hAnsi="Arial" w:cs="Arial"/>
          <w:spacing w:val="-13"/>
        </w:rPr>
        <w:t xml:space="preserve"> </w:t>
      </w:r>
      <w:r w:rsidRPr="00A75543">
        <w:rPr>
          <w:rFonts w:ascii="Arial" w:hAnsi="Arial" w:cs="Arial"/>
        </w:rPr>
        <w:t>pubblico</w:t>
      </w:r>
      <w:r w:rsidRPr="00A75543">
        <w:rPr>
          <w:rFonts w:ascii="Arial" w:hAnsi="Arial" w:cs="Arial"/>
          <w:spacing w:val="-12"/>
        </w:rPr>
        <w:t xml:space="preserve"> </w:t>
      </w:r>
      <w:r w:rsidRPr="00A75543">
        <w:rPr>
          <w:rFonts w:ascii="Arial" w:hAnsi="Arial" w:cs="Arial"/>
        </w:rPr>
        <w:t>dipendente</w:t>
      </w:r>
      <w:r w:rsidRPr="00A75543">
        <w:rPr>
          <w:rFonts w:ascii="Arial" w:hAnsi="Arial" w:cs="Arial"/>
          <w:spacing w:val="-15"/>
        </w:rPr>
        <w:t xml:space="preserve"> </w:t>
      </w:r>
      <w:r w:rsidRPr="00A75543">
        <w:rPr>
          <w:rFonts w:ascii="Arial" w:hAnsi="Arial" w:cs="Arial"/>
        </w:rPr>
        <w:t>ovvero</w:t>
      </w:r>
      <w:r w:rsidRPr="00A75543">
        <w:rPr>
          <w:rFonts w:ascii="Arial" w:hAnsi="Arial" w:cs="Arial"/>
          <w:spacing w:val="-12"/>
        </w:rPr>
        <w:t xml:space="preserve"> </w:t>
      </w:r>
      <w:r w:rsidRPr="00A75543">
        <w:rPr>
          <w:rFonts w:ascii="Arial" w:hAnsi="Arial" w:cs="Arial"/>
        </w:rPr>
        <w:t>attraverso</w:t>
      </w:r>
      <w:r w:rsidRPr="00A75543">
        <w:rPr>
          <w:rFonts w:ascii="Arial" w:hAnsi="Arial" w:cs="Arial"/>
          <w:spacing w:val="-12"/>
        </w:rPr>
        <w:t xml:space="preserve"> </w:t>
      </w:r>
      <w:r w:rsidRPr="00A75543">
        <w:rPr>
          <w:rFonts w:ascii="Arial" w:hAnsi="Arial" w:cs="Arial"/>
        </w:rPr>
        <w:t>altra</w:t>
      </w:r>
      <w:r w:rsidRPr="00A75543">
        <w:rPr>
          <w:rFonts w:ascii="Arial" w:hAnsi="Arial" w:cs="Arial"/>
          <w:spacing w:val="-15"/>
        </w:rPr>
        <w:t xml:space="preserve"> </w:t>
      </w:r>
      <w:r w:rsidRPr="00A75543">
        <w:rPr>
          <w:rFonts w:ascii="Arial" w:hAnsi="Arial" w:cs="Arial"/>
        </w:rPr>
        <w:t>esperienza</w:t>
      </w:r>
      <w:r w:rsidRPr="00A75543">
        <w:rPr>
          <w:rFonts w:ascii="Arial" w:hAnsi="Arial" w:cs="Arial"/>
          <w:spacing w:val="-12"/>
        </w:rPr>
        <w:t xml:space="preserve"> </w:t>
      </w:r>
      <w:r w:rsidRPr="00A75543">
        <w:rPr>
          <w:rFonts w:ascii="Arial" w:hAnsi="Arial" w:cs="Arial"/>
        </w:rPr>
        <w:t>professionale analoga, in una delle</w:t>
      </w:r>
      <w:r w:rsidR="00C96EE2" w:rsidRPr="00A75543">
        <w:rPr>
          <w:rFonts w:ascii="Arial" w:hAnsi="Arial" w:cs="Arial"/>
        </w:rPr>
        <w:t xml:space="preserve"> seguenti</w:t>
      </w:r>
      <w:r w:rsidRPr="00A75543">
        <w:rPr>
          <w:rFonts w:ascii="Arial" w:hAnsi="Arial" w:cs="Arial"/>
        </w:rPr>
        <w:t xml:space="preserve"> materie, desumibile dal </w:t>
      </w:r>
      <w:r w:rsidRPr="00707EC0">
        <w:rPr>
          <w:rFonts w:ascii="Arial" w:hAnsi="Arial" w:cs="Arial"/>
        </w:rPr>
        <w:t>curriculum vitae</w:t>
      </w:r>
      <w:r w:rsidR="00C96EE2" w:rsidRPr="00707EC0">
        <w:rPr>
          <w:rFonts w:ascii="Arial" w:hAnsi="Arial" w:cs="Arial"/>
        </w:rPr>
        <w:t>:</w:t>
      </w:r>
    </w:p>
    <w:p w14:paraId="68A44DB6" w14:textId="77777777" w:rsidR="00C96EE2" w:rsidRPr="00A75543" w:rsidRDefault="00C96EE2" w:rsidP="00242C88">
      <w:pPr>
        <w:pStyle w:val="Paragrafoelenco"/>
        <w:numPr>
          <w:ilvl w:val="0"/>
          <w:numId w:val="5"/>
        </w:numPr>
        <w:tabs>
          <w:tab w:val="left" w:pos="851"/>
        </w:tabs>
        <w:spacing w:before="241" w:line="252" w:lineRule="exact"/>
        <w:ind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  <w:b/>
          <w:bCs/>
        </w:rPr>
        <w:t>Urbanistica, paesaggio e tutela dell’ambiente</w:t>
      </w:r>
    </w:p>
    <w:p w14:paraId="46B9DB61" w14:textId="111E5D17" w:rsidR="00C96EE2" w:rsidRPr="00A75543" w:rsidRDefault="00C96EE2" w:rsidP="00242C88">
      <w:pPr>
        <w:pStyle w:val="Paragrafoelenco"/>
        <w:numPr>
          <w:ilvl w:val="0"/>
          <w:numId w:val="5"/>
        </w:numPr>
        <w:tabs>
          <w:tab w:val="left" w:pos="851"/>
        </w:tabs>
        <w:spacing w:before="241" w:line="252" w:lineRule="exact"/>
        <w:ind w:right="153"/>
        <w:rPr>
          <w:rFonts w:ascii="Arial" w:hAnsi="Arial" w:cs="Arial"/>
          <w:spacing w:val="-2"/>
        </w:rPr>
      </w:pPr>
      <w:r w:rsidRPr="00A75543">
        <w:rPr>
          <w:rFonts w:ascii="Arial" w:hAnsi="Arial" w:cs="Arial"/>
          <w:b/>
          <w:bCs/>
        </w:rPr>
        <w:t>Beni culturali, storia dell’architettura e restauro</w:t>
      </w:r>
    </w:p>
    <w:p w14:paraId="02EC4BF6" w14:textId="77777777" w:rsidR="00323CF3" w:rsidRPr="00A75543" w:rsidRDefault="00323CF3">
      <w:pPr>
        <w:pStyle w:val="Corpotesto"/>
        <w:spacing w:before="1"/>
        <w:rPr>
          <w:rFonts w:ascii="Arial" w:hAnsi="Arial" w:cs="Arial"/>
        </w:rPr>
      </w:pPr>
    </w:p>
    <w:p w14:paraId="0821AC51" w14:textId="77777777" w:rsidR="00CE2569" w:rsidRPr="00707EC0" w:rsidRDefault="00CE2569">
      <w:pPr>
        <w:pStyle w:val="Corpotesto"/>
        <w:spacing w:before="1"/>
        <w:rPr>
          <w:rFonts w:ascii="Arial" w:hAnsi="Arial" w:cs="Arial"/>
        </w:rPr>
      </w:pPr>
    </w:p>
    <w:p w14:paraId="26EF8181" w14:textId="00543DDB" w:rsidR="00323CF3" w:rsidRPr="00707EC0" w:rsidRDefault="004479C1">
      <w:pPr>
        <w:pStyle w:val="Titolo1"/>
      </w:pPr>
      <w:r w:rsidRPr="00707EC0">
        <w:rPr>
          <w:spacing w:val="-2"/>
        </w:rPr>
        <w:t>ALLEGA</w:t>
      </w:r>
      <w:r w:rsidR="00CA72B5">
        <w:rPr>
          <w:spacing w:val="-2"/>
        </w:rPr>
        <w:t xml:space="preserve">  </w:t>
      </w:r>
      <w:r w:rsidRPr="00707EC0">
        <w:rPr>
          <w:spacing w:val="-29"/>
        </w:rPr>
        <w:t xml:space="preserve"> </w:t>
      </w:r>
      <w:r w:rsidRPr="00707EC0">
        <w:rPr>
          <w:spacing w:val="-2"/>
        </w:rPr>
        <w:t>A</w:t>
      </w:r>
      <w:r w:rsidRPr="00707EC0">
        <w:rPr>
          <w:spacing w:val="-21"/>
        </w:rPr>
        <w:t xml:space="preserve"> </w:t>
      </w:r>
      <w:r w:rsidRPr="00707EC0">
        <w:rPr>
          <w:spacing w:val="-2"/>
        </w:rPr>
        <w:t>TAL</w:t>
      </w:r>
      <w:r w:rsidRPr="00707EC0">
        <w:rPr>
          <w:spacing w:val="-7"/>
        </w:rPr>
        <w:t xml:space="preserve"> </w:t>
      </w:r>
      <w:r w:rsidRPr="00707EC0">
        <w:rPr>
          <w:spacing w:val="-4"/>
        </w:rPr>
        <w:t>FINE:</w:t>
      </w:r>
    </w:p>
    <w:p w14:paraId="7A5EC9D6" w14:textId="2DBC7822" w:rsidR="00242C88" w:rsidRPr="00707EC0" w:rsidRDefault="004479C1" w:rsidP="00242C88">
      <w:pPr>
        <w:pStyle w:val="Paragrafoelenco"/>
        <w:numPr>
          <w:ilvl w:val="0"/>
          <w:numId w:val="6"/>
        </w:numPr>
        <w:tabs>
          <w:tab w:val="left" w:pos="424"/>
        </w:tabs>
        <w:spacing w:before="119"/>
        <w:ind w:right="440"/>
        <w:rPr>
          <w:rFonts w:ascii="Arial" w:hAnsi="Arial" w:cs="Arial"/>
        </w:rPr>
      </w:pPr>
      <w:r w:rsidRPr="00707EC0">
        <w:rPr>
          <w:rFonts w:ascii="Arial" w:hAnsi="Arial" w:cs="Arial"/>
        </w:rPr>
        <w:t>proprio curriculum professionale e di studi e documentazione da cui si evince il possesso di</w:t>
      </w:r>
      <w:r w:rsidRPr="00707EC0">
        <w:rPr>
          <w:rFonts w:ascii="Arial" w:hAnsi="Arial" w:cs="Arial"/>
          <w:spacing w:val="80"/>
        </w:rPr>
        <w:t xml:space="preserve"> </w:t>
      </w:r>
      <w:r w:rsidRPr="00707EC0">
        <w:rPr>
          <w:rFonts w:ascii="Arial" w:hAnsi="Arial" w:cs="Arial"/>
        </w:rPr>
        <w:t>competenze nelle materie per le quali chiede di partecipare, debitamente firmato</w:t>
      </w:r>
      <w:r w:rsidR="00242C88" w:rsidRPr="00707EC0">
        <w:rPr>
          <w:rFonts w:ascii="Arial" w:hAnsi="Arial" w:cs="Arial"/>
        </w:rPr>
        <w:t>;</w:t>
      </w:r>
    </w:p>
    <w:p w14:paraId="5F68F066" w14:textId="7F18ED91" w:rsidR="00323CF3" w:rsidRPr="00707EC0" w:rsidRDefault="004479C1" w:rsidP="00242C88">
      <w:pPr>
        <w:pStyle w:val="Paragrafoelenco"/>
        <w:numPr>
          <w:ilvl w:val="0"/>
          <w:numId w:val="6"/>
        </w:numPr>
        <w:tabs>
          <w:tab w:val="left" w:pos="424"/>
        </w:tabs>
        <w:spacing w:before="119"/>
        <w:ind w:right="440"/>
        <w:rPr>
          <w:rFonts w:ascii="Arial" w:hAnsi="Arial" w:cs="Arial"/>
        </w:rPr>
      </w:pPr>
      <w:r w:rsidRPr="00707EC0">
        <w:rPr>
          <w:rFonts w:ascii="Arial" w:hAnsi="Arial" w:cs="Arial"/>
        </w:rPr>
        <w:t>copia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di</w:t>
      </w:r>
      <w:r w:rsidRPr="00707EC0">
        <w:rPr>
          <w:rFonts w:ascii="Arial" w:hAnsi="Arial" w:cs="Arial"/>
          <w:spacing w:val="-8"/>
        </w:rPr>
        <w:t xml:space="preserve"> </w:t>
      </w:r>
      <w:r w:rsidRPr="00707EC0">
        <w:rPr>
          <w:rFonts w:ascii="Arial" w:hAnsi="Arial" w:cs="Arial"/>
        </w:rPr>
        <w:t>un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documento</w:t>
      </w:r>
      <w:r w:rsidRPr="00707EC0">
        <w:rPr>
          <w:rFonts w:ascii="Arial" w:hAnsi="Arial" w:cs="Arial"/>
          <w:spacing w:val="-7"/>
        </w:rPr>
        <w:t xml:space="preserve"> </w:t>
      </w:r>
      <w:r w:rsidRPr="00707EC0">
        <w:rPr>
          <w:rFonts w:ascii="Arial" w:hAnsi="Arial" w:cs="Arial"/>
        </w:rPr>
        <w:t>valido</w:t>
      </w:r>
      <w:r w:rsidRPr="00707EC0">
        <w:rPr>
          <w:rFonts w:ascii="Arial" w:hAnsi="Arial" w:cs="Arial"/>
          <w:spacing w:val="-6"/>
        </w:rPr>
        <w:t xml:space="preserve"> </w:t>
      </w:r>
      <w:r w:rsidRPr="00707EC0">
        <w:rPr>
          <w:rFonts w:ascii="Arial" w:hAnsi="Arial" w:cs="Arial"/>
          <w:spacing w:val="-2"/>
        </w:rPr>
        <w:t>d'identità.</w:t>
      </w:r>
    </w:p>
    <w:p w14:paraId="57DB5C8F" w14:textId="4058D2DB" w:rsidR="00323CF3" w:rsidRPr="00707EC0" w:rsidRDefault="00323CF3" w:rsidP="00242C88">
      <w:pPr>
        <w:pStyle w:val="Paragrafoelenco"/>
        <w:tabs>
          <w:tab w:val="left" w:pos="424"/>
          <w:tab w:val="left" w:pos="3492"/>
        </w:tabs>
        <w:spacing w:line="251" w:lineRule="exact"/>
        <w:ind w:left="424" w:firstLine="0"/>
        <w:jc w:val="left"/>
        <w:rPr>
          <w:rFonts w:ascii="Arial" w:hAnsi="Arial" w:cs="Arial"/>
        </w:rPr>
      </w:pPr>
    </w:p>
    <w:p w14:paraId="157ABC2F" w14:textId="77777777" w:rsidR="00323CF3" w:rsidRPr="00707EC0" w:rsidRDefault="00323CF3">
      <w:pPr>
        <w:pStyle w:val="Corpotesto"/>
        <w:rPr>
          <w:rFonts w:ascii="Arial" w:hAnsi="Arial" w:cs="Arial"/>
        </w:rPr>
      </w:pPr>
    </w:p>
    <w:p w14:paraId="73888274" w14:textId="77777777" w:rsidR="00707EC0" w:rsidRPr="00707EC0" w:rsidRDefault="00707EC0">
      <w:pPr>
        <w:pStyle w:val="Corpotesto"/>
        <w:tabs>
          <w:tab w:val="left" w:pos="3379"/>
        </w:tabs>
        <w:ind w:left="141"/>
        <w:rPr>
          <w:rFonts w:ascii="Arial" w:hAnsi="Arial" w:cs="Arial"/>
        </w:rPr>
      </w:pPr>
    </w:p>
    <w:p w14:paraId="719307D6" w14:textId="5C6A54D3" w:rsidR="00707EC0" w:rsidRPr="00707EC0" w:rsidRDefault="00707EC0" w:rsidP="00CE2569">
      <w:pPr>
        <w:pStyle w:val="Corpotesto"/>
        <w:tabs>
          <w:tab w:val="left" w:pos="3379"/>
        </w:tabs>
        <w:ind w:left="141"/>
        <w:jc w:val="both"/>
        <w:rPr>
          <w:rFonts w:ascii="Arial" w:hAnsi="Arial" w:cs="Arial"/>
        </w:rPr>
      </w:pPr>
      <w:r w:rsidRPr="00707EC0">
        <w:rPr>
          <w:rFonts w:ascii="Arial" w:hAnsi="Arial" w:cs="Arial"/>
        </w:rPr>
        <w:t>Il presente Bando costituisce “</w:t>
      </w:r>
      <w:proofErr w:type="spellStart"/>
      <w:r w:rsidRPr="00707EC0">
        <w:rPr>
          <w:rFonts w:ascii="Arial" w:hAnsi="Arial" w:cs="Arial"/>
        </w:rPr>
        <w:t>lex</w:t>
      </w:r>
      <w:proofErr w:type="spellEnd"/>
      <w:r w:rsidRPr="00707EC0">
        <w:rPr>
          <w:rFonts w:ascii="Arial" w:hAnsi="Arial" w:cs="Arial"/>
        </w:rPr>
        <w:t xml:space="preserve"> </w:t>
      </w:r>
      <w:proofErr w:type="spellStart"/>
      <w:r w:rsidRPr="00707EC0">
        <w:rPr>
          <w:rFonts w:ascii="Arial" w:hAnsi="Arial" w:cs="Arial"/>
        </w:rPr>
        <w:t>specialis</w:t>
      </w:r>
      <w:proofErr w:type="spellEnd"/>
      <w:r w:rsidRPr="00707EC0">
        <w:rPr>
          <w:rFonts w:ascii="Arial" w:hAnsi="Arial" w:cs="Arial"/>
        </w:rPr>
        <w:t>” del Concorso; pertanto la sottoscrizione della istanza di partecipazione allo stesso comporta implicitamente l’accettazione, senza riserva alcuna, di tutte le disposizioni ivi contenute</w:t>
      </w:r>
    </w:p>
    <w:p w14:paraId="1BF12A41" w14:textId="77777777" w:rsidR="00707EC0" w:rsidRPr="00707EC0" w:rsidRDefault="00707EC0" w:rsidP="00CE2569">
      <w:pPr>
        <w:pStyle w:val="Corpotesto"/>
        <w:tabs>
          <w:tab w:val="left" w:pos="3379"/>
        </w:tabs>
        <w:ind w:left="141"/>
        <w:jc w:val="both"/>
        <w:rPr>
          <w:rFonts w:ascii="Arial" w:hAnsi="Arial" w:cs="Arial"/>
        </w:rPr>
      </w:pPr>
    </w:p>
    <w:p w14:paraId="1A6A5EBE" w14:textId="77777777" w:rsidR="00707EC0" w:rsidRPr="00707EC0" w:rsidRDefault="00707EC0">
      <w:pPr>
        <w:pStyle w:val="Corpotesto"/>
        <w:tabs>
          <w:tab w:val="left" w:pos="3379"/>
        </w:tabs>
        <w:ind w:left="141"/>
        <w:rPr>
          <w:rFonts w:ascii="Arial" w:hAnsi="Arial" w:cs="Arial"/>
        </w:rPr>
      </w:pPr>
    </w:p>
    <w:p w14:paraId="01077651" w14:textId="77777777" w:rsidR="00707EC0" w:rsidRPr="00707EC0" w:rsidRDefault="00707EC0">
      <w:pPr>
        <w:pStyle w:val="Corpotesto"/>
        <w:tabs>
          <w:tab w:val="left" w:pos="3379"/>
        </w:tabs>
        <w:ind w:left="141"/>
        <w:rPr>
          <w:rFonts w:ascii="Arial" w:hAnsi="Arial" w:cs="Arial"/>
        </w:rPr>
      </w:pPr>
    </w:p>
    <w:p w14:paraId="7D745947" w14:textId="77777777" w:rsidR="00707EC0" w:rsidRPr="00707EC0" w:rsidRDefault="00707EC0">
      <w:pPr>
        <w:pStyle w:val="Corpotesto"/>
        <w:tabs>
          <w:tab w:val="left" w:pos="3379"/>
        </w:tabs>
        <w:ind w:left="141"/>
        <w:rPr>
          <w:rFonts w:ascii="Arial" w:hAnsi="Arial" w:cs="Arial"/>
        </w:rPr>
      </w:pPr>
    </w:p>
    <w:p w14:paraId="3CBD08FD" w14:textId="1652B19C" w:rsidR="00323CF3" w:rsidRPr="00707EC0" w:rsidRDefault="004479C1">
      <w:pPr>
        <w:pStyle w:val="Corpotesto"/>
        <w:tabs>
          <w:tab w:val="left" w:pos="3379"/>
        </w:tabs>
        <w:ind w:left="141"/>
        <w:rPr>
          <w:rFonts w:ascii="Arial" w:hAnsi="Arial" w:cs="Arial"/>
        </w:rPr>
      </w:pPr>
      <w:r w:rsidRPr="00707EC0">
        <w:rPr>
          <w:rFonts w:ascii="Arial" w:hAnsi="Arial" w:cs="Arial"/>
        </w:rPr>
        <w:t xml:space="preserve">Luogo e data </w:t>
      </w:r>
      <w:r w:rsidRPr="00707EC0">
        <w:rPr>
          <w:rFonts w:ascii="Arial" w:hAnsi="Arial" w:cs="Arial"/>
          <w:u w:val="single"/>
        </w:rPr>
        <w:tab/>
      </w:r>
    </w:p>
    <w:p w14:paraId="3B0E9AE4" w14:textId="77777777" w:rsidR="00323CF3" w:rsidRPr="00707EC0" w:rsidRDefault="00323CF3">
      <w:pPr>
        <w:pStyle w:val="Corpotesto"/>
        <w:rPr>
          <w:rFonts w:ascii="Arial" w:hAnsi="Arial" w:cs="Arial"/>
        </w:rPr>
      </w:pPr>
    </w:p>
    <w:p w14:paraId="3A58F385" w14:textId="77777777" w:rsidR="00323CF3" w:rsidRPr="00707EC0" w:rsidRDefault="00323CF3">
      <w:pPr>
        <w:pStyle w:val="Corpotesto"/>
        <w:rPr>
          <w:rFonts w:ascii="Arial" w:hAnsi="Arial" w:cs="Arial"/>
        </w:rPr>
      </w:pPr>
    </w:p>
    <w:p w14:paraId="0183153B" w14:textId="77777777" w:rsidR="00323CF3" w:rsidRPr="00707EC0" w:rsidRDefault="00323CF3">
      <w:pPr>
        <w:pStyle w:val="Corpotesto"/>
        <w:spacing w:before="8"/>
        <w:rPr>
          <w:rFonts w:ascii="Arial" w:hAnsi="Arial" w:cs="Arial"/>
        </w:rPr>
      </w:pPr>
    </w:p>
    <w:p w14:paraId="1CD218BB" w14:textId="77777777" w:rsidR="00323CF3" w:rsidRPr="00707EC0" w:rsidRDefault="004479C1">
      <w:pPr>
        <w:pStyle w:val="Corpotesto"/>
        <w:ind w:right="2246"/>
        <w:jc w:val="right"/>
        <w:rPr>
          <w:rFonts w:ascii="Arial" w:hAnsi="Arial" w:cs="Arial"/>
        </w:rPr>
      </w:pPr>
      <w:r w:rsidRPr="00707EC0">
        <w:rPr>
          <w:rFonts w:ascii="Arial" w:hAnsi="Arial" w:cs="Arial"/>
          <w:spacing w:val="-2"/>
        </w:rPr>
        <w:t>FIRMA</w:t>
      </w:r>
    </w:p>
    <w:p w14:paraId="430B7C6D" w14:textId="77777777" w:rsidR="00323CF3" w:rsidRPr="00707EC0" w:rsidRDefault="00323CF3">
      <w:pPr>
        <w:pStyle w:val="Corpotesto"/>
        <w:rPr>
          <w:rFonts w:ascii="Arial" w:hAnsi="Arial" w:cs="Arial"/>
        </w:rPr>
      </w:pPr>
    </w:p>
    <w:p w14:paraId="2AB1334F" w14:textId="77777777" w:rsidR="00323CF3" w:rsidRDefault="004479C1">
      <w:pPr>
        <w:pStyle w:val="Corpotesto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7895DE" wp14:editId="641A20D7">
                <wp:simplePos x="0" y="0"/>
                <wp:positionH relativeFrom="page">
                  <wp:posOffset>4740909</wp:posOffset>
                </wp:positionH>
                <wp:positionV relativeFrom="paragraph">
                  <wp:posOffset>187312</wp:posOffset>
                </wp:positionV>
                <wp:extent cx="1318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8260">
                              <a:moveTo>
                                <a:pt x="0" y="0"/>
                              </a:moveTo>
                              <a:lnTo>
                                <a:pt x="131826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C600E" id="Graphic 3" o:spid="_x0000_s1026" style="position:absolute;margin-left:373.3pt;margin-top:14.75pt;width:10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" path="m,l1318260,e" filled="f" strokeweight=".24533mm">
                <v:path arrowok="t"/>
                <w10:wrap type="topAndBottom" anchorx="page"/>
              </v:shape>
            </w:pict>
          </mc:Fallback>
        </mc:AlternateContent>
      </w:r>
    </w:p>
    <w:sectPr w:rsidR="00323CF3">
      <w:pgSz w:w="11920" w:h="16850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22D"/>
    <w:multiLevelType w:val="multilevel"/>
    <w:tmpl w:val="621C4FCC"/>
    <w:lvl w:ilvl="0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2742969"/>
    <w:multiLevelType w:val="hybridMultilevel"/>
    <w:tmpl w:val="7B40CF2C"/>
    <w:lvl w:ilvl="0" w:tplc="0410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2763BD9"/>
    <w:multiLevelType w:val="hybridMultilevel"/>
    <w:tmpl w:val="5F1059F8"/>
    <w:lvl w:ilvl="0" w:tplc="F1D61DBA">
      <w:numFmt w:val="bullet"/>
      <w:lvlText w:val=""/>
      <w:lvlJc w:val="left"/>
      <w:pPr>
        <w:ind w:left="6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72EC92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23BC2A96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0E1E08AE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3E4406C4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F946952E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9194853C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BFDA8E0C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EC505ED6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153445"/>
    <w:multiLevelType w:val="multilevel"/>
    <w:tmpl w:val="ABAC6E8A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5F9C3395"/>
    <w:multiLevelType w:val="hybridMultilevel"/>
    <w:tmpl w:val="364C86CC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63475CCD"/>
    <w:multiLevelType w:val="hybridMultilevel"/>
    <w:tmpl w:val="1B829EC2"/>
    <w:lvl w:ilvl="0" w:tplc="291678C0">
      <w:numFmt w:val="bullet"/>
      <w:lvlText w:val="-"/>
      <w:lvlJc w:val="left"/>
      <w:pPr>
        <w:ind w:left="424" w:hanging="152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EAC4201A">
      <w:numFmt w:val="bullet"/>
      <w:lvlText w:val="•"/>
      <w:lvlJc w:val="left"/>
      <w:pPr>
        <w:ind w:left="1384" w:hanging="152"/>
      </w:pPr>
      <w:rPr>
        <w:rFonts w:hint="default"/>
        <w:lang w:val="it-IT" w:eastAsia="en-US" w:bidi="ar-SA"/>
      </w:rPr>
    </w:lvl>
    <w:lvl w:ilvl="2" w:tplc="FBCC731C">
      <w:numFmt w:val="bullet"/>
      <w:lvlText w:val="•"/>
      <w:lvlJc w:val="left"/>
      <w:pPr>
        <w:ind w:left="2349" w:hanging="152"/>
      </w:pPr>
      <w:rPr>
        <w:rFonts w:hint="default"/>
        <w:lang w:val="it-IT" w:eastAsia="en-US" w:bidi="ar-SA"/>
      </w:rPr>
    </w:lvl>
    <w:lvl w:ilvl="3" w:tplc="680E5C56">
      <w:numFmt w:val="bullet"/>
      <w:lvlText w:val="•"/>
      <w:lvlJc w:val="left"/>
      <w:pPr>
        <w:ind w:left="3314" w:hanging="152"/>
      </w:pPr>
      <w:rPr>
        <w:rFonts w:hint="default"/>
        <w:lang w:val="it-IT" w:eastAsia="en-US" w:bidi="ar-SA"/>
      </w:rPr>
    </w:lvl>
    <w:lvl w:ilvl="4" w:tplc="AD7C1B14">
      <w:numFmt w:val="bullet"/>
      <w:lvlText w:val="•"/>
      <w:lvlJc w:val="left"/>
      <w:pPr>
        <w:ind w:left="4279" w:hanging="152"/>
      </w:pPr>
      <w:rPr>
        <w:rFonts w:hint="default"/>
        <w:lang w:val="it-IT" w:eastAsia="en-US" w:bidi="ar-SA"/>
      </w:rPr>
    </w:lvl>
    <w:lvl w:ilvl="5" w:tplc="2C88A744">
      <w:numFmt w:val="bullet"/>
      <w:lvlText w:val="•"/>
      <w:lvlJc w:val="left"/>
      <w:pPr>
        <w:ind w:left="5244" w:hanging="152"/>
      </w:pPr>
      <w:rPr>
        <w:rFonts w:hint="default"/>
        <w:lang w:val="it-IT" w:eastAsia="en-US" w:bidi="ar-SA"/>
      </w:rPr>
    </w:lvl>
    <w:lvl w:ilvl="6" w:tplc="778E249A">
      <w:numFmt w:val="bullet"/>
      <w:lvlText w:val="•"/>
      <w:lvlJc w:val="left"/>
      <w:pPr>
        <w:ind w:left="6209" w:hanging="152"/>
      </w:pPr>
      <w:rPr>
        <w:rFonts w:hint="default"/>
        <w:lang w:val="it-IT" w:eastAsia="en-US" w:bidi="ar-SA"/>
      </w:rPr>
    </w:lvl>
    <w:lvl w:ilvl="7" w:tplc="B04CFA08">
      <w:numFmt w:val="bullet"/>
      <w:lvlText w:val="•"/>
      <w:lvlJc w:val="left"/>
      <w:pPr>
        <w:ind w:left="7174" w:hanging="152"/>
      </w:pPr>
      <w:rPr>
        <w:rFonts w:hint="default"/>
        <w:lang w:val="it-IT" w:eastAsia="en-US" w:bidi="ar-SA"/>
      </w:rPr>
    </w:lvl>
    <w:lvl w:ilvl="8" w:tplc="C5A865FE">
      <w:numFmt w:val="bullet"/>
      <w:lvlText w:val="•"/>
      <w:lvlJc w:val="left"/>
      <w:pPr>
        <w:ind w:left="8139" w:hanging="152"/>
      </w:pPr>
      <w:rPr>
        <w:rFonts w:hint="default"/>
        <w:lang w:val="it-IT" w:eastAsia="en-US" w:bidi="ar-SA"/>
      </w:rPr>
    </w:lvl>
  </w:abstractNum>
  <w:num w:numId="1" w16cid:durableId="602418514">
    <w:abstractNumId w:val="5"/>
  </w:num>
  <w:num w:numId="2" w16cid:durableId="1445929997">
    <w:abstractNumId w:val="2"/>
  </w:num>
  <w:num w:numId="3" w16cid:durableId="136722594">
    <w:abstractNumId w:val="3"/>
  </w:num>
  <w:num w:numId="4" w16cid:durableId="1757360479">
    <w:abstractNumId w:val="1"/>
  </w:num>
  <w:num w:numId="5" w16cid:durableId="1848977641">
    <w:abstractNumId w:val="0"/>
  </w:num>
  <w:num w:numId="6" w16cid:durableId="64732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F3"/>
    <w:rsid w:val="001B6AD4"/>
    <w:rsid w:val="00242C88"/>
    <w:rsid w:val="00245E7C"/>
    <w:rsid w:val="00323CF3"/>
    <w:rsid w:val="003875A7"/>
    <w:rsid w:val="004479C1"/>
    <w:rsid w:val="004C10E9"/>
    <w:rsid w:val="005F1A44"/>
    <w:rsid w:val="00707EC0"/>
    <w:rsid w:val="00A75543"/>
    <w:rsid w:val="00B70C46"/>
    <w:rsid w:val="00BB7124"/>
    <w:rsid w:val="00C615D9"/>
    <w:rsid w:val="00C72047"/>
    <w:rsid w:val="00C96EE2"/>
    <w:rsid w:val="00CA72B5"/>
    <w:rsid w:val="00CE2569"/>
    <w:rsid w:val="00DA5393"/>
    <w:rsid w:val="00EB5607"/>
    <w:rsid w:val="00FC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58E8"/>
  <w15:docId w15:val="{F42011D4-DE62-434E-B6A1-756E892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4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B6A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inea@cert.provinci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B) Domanda mod. per CQAP REGGIO.doc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B) Domanda mod. per CQAP REGGIO.doc</dc:title>
  <dc:creator>sabina</dc:creator>
  <cp:lastModifiedBy>daniela baccolini</cp:lastModifiedBy>
  <cp:revision>3</cp:revision>
  <cp:lastPrinted>2026-01-30T10:27:00Z</cp:lastPrinted>
  <dcterms:created xsi:type="dcterms:W3CDTF">2026-06-27T08:23:00Z</dcterms:created>
  <dcterms:modified xsi:type="dcterms:W3CDTF">2026-06-29T08:45:00Z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2021</vt:lpwstr>
  </property>
</Properties>
</file>