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uppressAutoHyphens w:val="true"/>
        <w:spacing w:before="280" w:after="280" w:line="240"/>
        <w:ind w:right="0" w:left="0" w:firstLine="0"/>
        <w:jc w:val="left"/>
        <w:rPr>
          <w:rFonts w:ascii="Calibri" w:hAnsi="Calibri" w:cs="Calibri" w:eastAsia="Calibri"/>
          <w:color w:val="00000A"/>
          <w:spacing w:val="0"/>
          <w:position w:val="0"/>
          <w:sz w:val="12"/>
          <w:shd w:fill="auto" w:val="clear"/>
        </w:rPr>
      </w:pPr>
      <w:r>
        <w:object w:dxaOrig="9496" w:dyaOrig="668">
          <v:rect xmlns:o="urn:schemas-microsoft-com:office:office" xmlns:v="urn:schemas-microsoft-com:vml" id="rectole0000000000" style="width:474.800000pt;height:33.4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suppressAutoHyphens w:val="true"/>
        <w:spacing w:before="0" w:after="160" w:line="259"/>
        <w:ind w:right="0" w:left="0" w:firstLine="0"/>
        <w:jc w:val="both"/>
        <w:rPr>
          <w:rFonts w:ascii="Arial" w:hAnsi="Arial" w:cs="Arial" w:eastAsia="Arial"/>
          <w:i/>
          <w:color w:val="000000"/>
          <w:spacing w:val="0"/>
          <w:position w:val="0"/>
          <w:sz w:val="18"/>
          <w:shd w:fill="FFFF00" w:val="clear"/>
        </w:rPr>
      </w:pPr>
      <w:r>
        <w:object w:dxaOrig="1275" w:dyaOrig="526">
          <v:rect xmlns:o="urn:schemas-microsoft-com:office:office" xmlns:v="urn:schemas-microsoft-com:vml" id="rectole0000000001" style="width:63.750000pt;height:26.30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r>
        <w:object w:dxaOrig="1154" w:dyaOrig="992">
          <v:rect xmlns:o="urn:schemas-microsoft-com:office:office" xmlns:v="urn:schemas-microsoft-com:vml" id="rectole0000000002" style="width:57.700000pt;height:49.6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r>
        <w:rPr>
          <w:rFonts w:ascii="Calibri" w:hAnsi="Calibri" w:cs="Calibri" w:eastAsia="Calibri"/>
          <w:color w:val="auto"/>
          <w:spacing w:val="0"/>
          <w:position w:val="0"/>
          <w:sz w:val="22"/>
          <w:shd w:fill="auto" w:val="clear"/>
        </w:rPr>
        <w:t xml:space="preserve"> ￼</w:t>
      </w:r>
    </w:p>
    <w:p>
      <w:pPr>
        <w:suppressAutoHyphens w:val="true"/>
        <w:spacing w:before="0" w:after="160" w:line="259"/>
        <w:ind w:right="0" w:left="0" w:firstLine="0"/>
        <w:jc w:val="both"/>
        <w:rPr>
          <w:rFonts w:ascii="Arial" w:hAnsi="Arial" w:cs="Arial" w:eastAsia="Arial"/>
          <w:i/>
          <w:color w:val="000000"/>
          <w:spacing w:val="0"/>
          <w:position w:val="0"/>
          <w:sz w:val="18"/>
          <w:shd w:fill="auto" w:val="clear"/>
        </w:rPr>
      </w:pPr>
      <w:r>
        <w:rPr>
          <w:rFonts w:ascii="Arial" w:hAnsi="Arial" w:cs="Arial" w:eastAsia="Arial"/>
          <w:i/>
          <w:color w:val="000000"/>
          <w:spacing w:val="0"/>
          <w:position w:val="0"/>
          <w:sz w:val="18"/>
          <w:shd w:fill="auto" w:val="clear"/>
        </w:rPr>
        <w:tab/>
        <w:tab/>
        <w:tab/>
        <w:tab/>
        <w:tab/>
        <w:tab/>
        <w:tab/>
        <w:tab/>
      </w:r>
    </w:p>
    <w:p>
      <w:pPr>
        <w:suppressAutoHyphens w:val="true"/>
        <w:spacing w:before="0" w:after="160" w:line="259"/>
        <w:ind w:right="0" w:left="0" w:firstLine="0"/>
        <w:jc w:val="both"/>
        <w:rPr>
          <w:rFonts w:ascii="Arial" w:hAnsi="Arial" w:cs="Arial" w:eastAsia="Arial"/>
          <w:i/>
          <w:color w:val="000000"/>
          <w:spacing w:val="0"/>
          <w:position w:val="0"/>
          <w:sz w:val="18"/>
          <w:shd w:fill="auto" w:val="clear"/>
        </w:rPr>
      </w:pPr>
    </w:p>
    <w:p>
      <w:pPr>
        <w:suppressAutoHyphens w:val="true"/>
        <w:spacing w:before="0" w:after="160" w:line="259"/>
        <w:ind w:right="0" w:left="0" w:firstLine="0"/>
        <w:jc w:val="right"/>
        <w:rPr>
          <w:rFonts w:ascii="Calibri" w:hAnsi="Calibri" w:cs="Calibri" w:eastAsia="Calibri"/>
          <w:color w:val="00000A"/>
          <w:spacing w:val="0"/>
          <w:position w:val="0"/>
          <w:sz w:val="22"/>
          <w:shd w:fill="auto" w:val="clear"/>
        </w:rPr>
      </w:pPr>
      <w:r>
        <w:rPr>
          <w:rFonts w:ascii="Arial" w:hAnsi="Arial" w:cs="Arial" w:eastAsia="Arial"/>
          <w:b/>
          <w:i/>
          <w:color w:val="000000"/>
          <w:spacing w:val="0"/>
          <w:position w:val="0"/>
          <w:sz w:val="22"/>
          <w:shd w:fill="auto" w:val="clear"/>
        </w:rPr>
        <w:t xml:space="preserve"> CUP: </w:t>
      </w:r>
      <w:r>
        <w:rPr>
          <w:rFonts w:ascii="Times New Roman" w:hAnsi="Times New Roman" w:cs="Times New Roman" w:eastAsia="Times New Roman"/>
          <w:b/>
          <w:color w:val="000000"/>
          <w:spacing w:val="0"/>
          <w:position w:val="0"/>
          <w:sz w:val="24"/>
          <w:shd w:fill="auto" w:val="clear"/>
        </w:rPr>
        <w:t xml:space="preserve">J21D24000000002</w:t>
      </w:r>
    </w:p>
    <w:p>
      <w:pPr>
        <w:suppressAutoHyphens w:val="true"/>
        <w:spacing w:before="0" w:after="160" w:line="259"/>
        <w:ind w:right="0" w:left="0" w:firstLine="0"/>
        <w:jc w:val="left"/>
        <w:rPr>
          <w:rFonts w:ascii="Calibri" w:hAnsi="Calibri" w:cs="Calibri" w:eastAsia="Calibri"/>
          <w:color w:val="00000A"/>
          <w:spacing w:val="0"/>
          <w:position w:val="0"/>
          <w:sz w:val="22"/>
          <w:shd w:fill="auto" w:val="clear"/>
        </w:rPr>
      </w:pPr>
      <w:r>
        <w:rPr>
          <w:rFonts w:ascii="Arial" w:hAnsi="Arial" w:cs="Arial" w:eastAsia="Arial"/>
          <w:b/>
          <w:i/>
          <w:color w:val="000000"/>
          <w:spacing w:val="0"/>
          <w:position w:val="0"/>
          <w:sz w:val="22"/>
          <w:shd w:fill="auto" w:val="clear"/>
        </w:rPr>
        <w:tab/>
        <w:tab/>
        <w:tab/>
        <w:tab/>
        <w:tab/>
        <w:tab/>
        <w:tab/>
        <w:tab/>
        <w:tab/>
      </w:r>
    </w:p>
    <w:p>
      <w:pPr>
        <w:suppressAutoHyphens w:val="true"/>
        <w:spacing w:before="0" w:after="0" w:line="240"/>
        <w:ind w:right="0" w:left="0" w:firstLine="0"/>
        <w:jc w:val="center"/>
        <w:rPr>
          <w:rFonts w:ascii="Arial" w:hAnsi="Arial" w:cs="Arial" w:eastAsia="Arial"/>
          <w:color w:val="00000A"/>
          <w:spacing w:val="0"/>
          <w:position w:val="0"/>
          <w:sz w:val="26"/>
          <w:shd w:fill="auto" w:val="clear"/>
        </w:rPr>
      </w:pPr>
      <w:r>
        <w:rPr>
          <w:rFonts w:ascii="Arial" w:hAnsi="Arial" w:cs="Arial" w:eastAsia="Arial"/>
          <w:b/>
          <w:color w:val="000000"/>
          <w:spacing w:val="0"/>
          <w:position w:val="0"/>
          <w:sz w:val="26"/>
          <w:shd w:fill="auto" w:val="clear"/>
        </w:rPr>
        <w:t xml:space="preserve">AVVISO PER L’ASSEGNAZIONE </w:t>
      </w:r>
    </w:p>
    <w:p>
      <w:pPr>
        <w:suppressAutoHyphens w:val="true"/>
        <w:spacing w:before="0" w:after="0" w:line="240"/>
        <w:ind w:right="0" w:left="0" w:firstLine="0"/>
        <w:jc w:val="center"/>
        <w:rPr>
          <w:rFonts w:ascii="Calibri" w:hAnsi="Calibri" w:cs="Calibri" w:eastAsia="Calibri"/>
          <w:color w:val="00000A"/>
          <w:spacing w:val="0"/>
          <w:position w:val="0"/>
          <w:sz w:val="36"/>
          <w:shd w:fill="auto" w:val="clear"/>
        </w:rPr>
      </w:pPr>
      <w:r>
        <w:rPr>
          <w:rFonts w:ascii="Arial" w:hAnsi="Arial" w:cs="Arial" w:eastAsia="Arial"/>
          <w:b/>
          <w:color w:val="000000"/>
          <w:spacing w:val="0"/>
          <w:position w:val="0"/>
          <w:sz w:val="26"/>
          <w:shd w:fill="auto" w:val="clear"/>
        </w:rPr>
        <w:t xml:space="preserve">DI CONTRIBUTI ALLE FAMIGLIE </w:t>
      </w:r>
    </w:p>
    <w:p>
      <w:pPr>
        <w:suppressAutoHyphens w:val="true"/>
        <w:spacing w:before="0" w:after="0" w:line="240"/>
        <w:ind w:right="0" w:left="0" w:firstLine="0"/>
        <w:jc w:val="center"/>
        <w:rPr>
          <w:rFonts w:ascii="Arial" w:hAnsi="Arial" w:cs="Arial" w:eastAsia="Arial"/>
          <w:b/>
          <w:color w:val="000000"/>
          <w:spacing w:val="0"/>
          <w:position w:val="0"/>
          <w:sz w:val="26"/>
          <w:shd w:fill="auto" w:val="clear"/>
        </w:rPr>
      </w:pPr>
    </w:p>
    <w:p>
      <w:pPr>
        <w:suppressAutoHyphens w:val="true"/>
        <w:spacing w:before="280" w:after="280" w:line="240"/>
        <w:ind w:right="0" w:left="0" w:firstLine="0"/>
        <w:jc w:val="center"/>
        <w:rPr>
          <w:rFonts w:ascii="Arial" w:hAnsi="Arial" w:cs="Arial" w:eastAsia="Arial"/>
          <w:color w:val="00000A"/>
          <w:spacing w:val="0"/>
          <w:position w:val="0"/>
          <w:sz w:val="22"/>
          <w:shd w:fill="auto" w:val="clear"/>
        </w:rPr>
      </w:pPr>
      <w:r>
        <w:rPr>
          <w:rFonts w:ascii="Arial" w:hAnsi="Arial" w:cs="Arial" w:eastAsia="Arial"/>
          <w:b/>
          <w:color w:val="000000"/>
          <w:spacing w:val="0"/>
          <w:position w:val="0"/>
          <w:sz w:val="22"/>
          <w:shd w:fill="auto" w:val="clear"/>
        </w:rPr>
        <w:t xml:space="preserve">“PROGETTO PER IL CONTRASTO ALLE </w:t>
        <w:tab/>
        <w:t xml:space="preserve">POVERTA’ EDUCATIVE E LA CONCILIAZIONE VITA-LAVORO: SOSTEGNO ALLE FAMIGLIE PER LA FREQUENZA DI CENTRI ESTIVI ANNO 2024. PR FSE+ PRIORITA’ 3 INCLUSIONE </w:t>
      </w:r>
      <w:r>
        <w:rPr>
          <w:rFonts w:ascii="Arial" w:hAnsi="Arial" w:cs="Arial" w:eastAsia="Arial"/>
          <w:b/>
          <w:color w:val="000000"/>
          <w:spacing w:val="0"/>
          <w:position w:val="0"/>
          <w:sz w:val="22"/>
          <w:shd w:fill="auto" w:val="clear"/>
        </w:rPr>
        <w:t xml:space="preserve">–</w:t>
      </w:r>
      <w:r>
        <w:rPr>
          <w:rFonts w:ascii="Arial" w:hAnsi="Arial" w:cs="Arial" w:eastAsia="Arial"/>
          <w:b/>
          <w:color w:val="000000"/>
          <w:spacing w:val="0"/>
          <w:position w:val="0"/>
          <w:sz w:val="22"/>
          <w:shd w:fill="auto" w:val="clear"/>
        </w:rPr>
        <w:t xml:space="preserve"> OBIETTIVO K</w:t>
      </w:r>
      <w:r>
        <w:rPr>
          <w:rFonts w:ascii="Arial" w:hAnsi="Arial" w:cs="Arial" w:eastAsia="Arial"/>
          <w:b/>
          <w:color w:val="000000"/>
          <w:spacing w:val="0"/>
          <w:position w:val="0"/>
          <w:sz w:val="22"/>
          <w:shd w:fill="auto" w:val="clear"/>
        </w:rPr>
        <w:t xml:space="preserve">”</w:t>
      </w:r>
      <w:r>
        <w:rPr>
          <w:rFonts w:ascii="Arial" w:hAnsi="Arial" w:cs="Arial" w:eastAsia="Arial"/>
          <w:b/>
          <w:color w:val="000000"/>
          <w:spacing w:val="0"/>
          <w:position w:val="0"/>
          <w:sz w:val="22"/>
          <w:shd w:fill="auto" w:val="clear"/>
        </w:rPr>
        <w:t xml:space="preserve"> - RIF. PA. 2024 -21113/RER - CUP: </w:t>
      </w:r>
      <w:r>
        <w:rPr>
          <w:rFonts w:ascii="Arial" w:hAnsi="Arial" w:cs="Arial" w:eastAsia="Arial"/>
          <w:b/>
          <w:i/>
          <w:color w:val="000000"/>
          <w:spacing w:val="0"/>
          <w:position w:val="0"/>
          <w:sz w:val="22"/>
          <w:shd w:fill="auto" w:val="clear"/>
        </w:rPr>
        <w:t xml:space="preserve">CUP: </w:t>
      </w:r>
      <w:r>
        <w:rPr>
          <w:rFonts w:ascii="Times New Roman" w:hAnsi="Times New Roman" w:cs="Times New Roman" w:eastAsia="Times New Roman"/>
          <w:b/>
          <w:color w:val="000000"/>
          <w:spacing w:val="0"/>
          <w:position w:val="0"/>
          <w:sz w:val="24"/>
          <w:shd w:fill="auto" w:val="clear"/>
        </w:rPr>
        <w:t xml:space="preserve">J21D24000000002</w:t>
      </w:r>
    </w:p>
    <w:p>
      <w:pPr>
        <w:suppressAutoHyphens w:val="true"/>
        <w:spacing w:before="280" w:after="280" w:line="240"/>
        <w:ind w:right="0" w:left="0" w:firstLine="0"/>
        <w:jc w:val="both"/>
        <w:rPr>
          <w:rFonts w:ascii="Arial" w:hAnsi="Arial" w:cs="Arial" w:eastAsia="Arial"/>
          <w:b/>
          <w:color w:val="000000"/>
          <w:spacing w:val="0"/>
          <w:position w:val="0"/>
          <w:sz w:val="22"/>
          <w:shd w:fill="auto" w:val="clear"/>
        </w:rPr>
      </w:pPr>
    </w:p>
    <w:p>
      <w:pPr>
        <w:suppressAutoHyphens w:val="true"/>
        <w:spacing w:before="280" w:after="280" w:line="240"/>
        <w:ind w:right="0" w:left="0" w:firstLine="0"/>
        <w:jc w:val="center"/>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w:t>
      </w:r>
    </w:p>
    <w:p>
      <w:pPr>
        <w:suppressAutoHyphens w:val="true"/>
        <w:spacing w:before="0" w:after="0" w:line="240"/>
        <w:ind w:right="0" w:left="0" w:firstLine="0"/>
        <w:jc w:val="both"/>
        <w:rPr>
          <w:rFonts w:ascii="Arial" w:hAnsi="Arial" w:cs="Arial" w:eastAsia="Arial"/>
          <w:color w:val="000000"/>
          <w:spacing w:val="0"/>
          <w:position w:val="0"/>
          <w:sz w:val="21"/>
          <w:shd w:fill="auto" w:val="clear"/>
        </w:rPr>
      </w:pPr>
      <w:r>
        <w:rPr>
          <w:rFonts w:ascii="Arial" w:hAnsi="Arial" w:cs="Arial" w:eastAsia="Arial"/>
          <w:b/>
          <w:color w:val="000000"/>
          <w:spacing w:val="0"/>
          <w:position w:val="0"/>
          <w:sz w:val="21"/>
          <w:shd w:fill="auto" w:val="clear"/>
        </w:rPr>
        <w:t xml:space="preserve">Il Comune di Albinea, anche per l’anno 2024 ha aderito al “</w:t>
      </w:r>
      <w:r>
        <w:rPr>
          <w:rFonts w:ascii="Arial" w:hAnsi="Arial" w:cs="Arial" w:eastAsia="Arial"/>
          <w:color w:val="000000"/>
          <w:spacing w:val="0"/>
          <w:position w:val="0"/>
          <w:sz w:val="21"/>
          <w:shd w:fill="auto" w:val="clear"/>
        </w:rPr>
        <w:t xml:space="preserve">Progetto per il contrasto alle povertà educative e la conciliazione vita-lavoro: sostegno alle famiglie per la frequenza di centri estivi. Anno 2024”. PR FSE+ priorità 3 Inclusione Sociale </w:t>
      </w:r>
      <w:r>
        <w:rPr>
          <w:rFonts w:ascii="Arial" w:hAnsi="Arial" w:cs="Arial" w:eastAsia="Arial"/>
          <w:color w:val="000000"/>
          <w:spacing w:val="0"/>
          <w:position w:val="0"/>
          <w:sz w:val="21"/>
          <w:shd w:fill="auto" w:val="clear"/>
        </w:rPr>
        <w:t xml:space="preserve">–</w:t>
      </w:r>
      <w:r>
        <w:rPr>
          <w:rFonts w:ascii="Arial" w:hAnsi="Arial" w:cs="Arial" w:eastAsia="Arial"/>
          <w:color w:val="000000"/>
          <w:spacing w:val="0"/>
          <w:position w:val="0"/>
          <w:sz w:val="21"/>
          <w:shd w:fill="auto" w:val="clear"/>
        </w:rPr>
        <w:t xml:space="preserve"> obiettivo K (D.G.R. n. 365 del 04.03.2024)</w:t>
      </w:r>
      <w:r>
        <w:rPr>
          <w:rFonts w:ascii="Arial" w:hAnsi="Arial" w:cs="Arial" w:eastAsia="Arial"/>
          <w:b/>
          <w:color w:val="000000"/>
          <w:spacing w:val="0"/>
          <w:position w:val="0"/>
          <w:sz w:val="21"/>
          <w:shd w:fill="auto" w:val="clear"/>
        </w:rPr>
        <w:t xml:space="preserve">, </w:t>
      </w:r>
      <w:r>
        <w:rPr>
          <w:rFonts w:ascii="Arial" w:hAnsi="Arial" w:cs="Arial" w:eastAsia="Arial"/>
          <w:color w:val="000000"/>
          <w:spacing w:val="0"/>
          <w:position w:val="0"/>
          <w:sz w:val="21"/>
          <w:shd w:fill="auto" w:val="clear"/>
        </w:rPr>
        <w:t xml:space="preserve">in qualità di componente del Distretto di Reggio Emilia.</w:t>
      </w:r>
    </w:p>
    <w:p>
      <w:pPr>
        <w:suppressAutoHyphens w:val="true"/>
        <w:spacing w:before="0" w:after="0" w:line="240"/>
        <w:ind w:right="0" w:left="0" w:firstLine="0"/>
        <w:jc w:val="both"/>
        <w:rPr>
          <w:rFonts w:ascii="Arial" w:hAnsi="Arial" w:cs="Arial" w:eastAsia="Arial"/>
          <w:color w:val="000000"/>
          <w:spacing w:val="0"/>
          <w:position w:val="0"/>
          <w:sz w:val="21"/>
          <w:shd w:fill="auto" w:val="clear"/>
        </w:rPr>
      </w:pPr>
      <w:r>
        <w:rPr>
          <w:rFonts w:ascii="Arial" w:hAnsi="Arial" w:cs="Arial" w:eastAsia="Arial"/>
          <w:color w:val="000000"/>
          <w:spacing w:val="0"/>
          <w:position w:val="0"/>
          <w:sz w:val="21"/>
          <w:shd w:fill="auto" w:val="clear"/>
        </w:rPr>
        <w:t xml:space="preserve">Il progetto è </w:t>
      </w:r>
      <w:r>
        <w:rPr>
          <w:rFonts w:ascii="Arial" w:hAnsi="Arial" w:cs="Arial" w:eastAsia="Arial"/>
          <w:i/>
          <w:color w:val="000000"/>
          <w:spacing w:val="0"/>
          <w:position w:val="0"/>
          <w:sz w:val="21"/>
          <w:shd w:fill="auto" w:val="clear"/>
        </w:rPr>
        <w:t xml:space="preserve">cofinanziato dal Fondo Sociale Europeo PO 2014-2020 Regione Emilia Romagna e FSE+ 2021-2027</w:t>
      </w:r>
      <w:r>
        <w:rPr>
          <w:rFonts w:ascii="Arial" w:hAnsi="Arial" w:cs="Arial" w:eastAsia="Arial"/>
          <w:color w:val="000000"/>
          <w:spacing w:val="0"/>
          <w:position w:val="0"/>
          <w:sz w:val="21"/>
          <w:shd w:fill="auto" w:val="clear"/>
        </w:rPr>
        <w:t xml:space="preserve">, per offrire un sostegno economico alle famiglie per la frequenza ai centri estivi </w:t>
      </w:r>
      <w:r>
        <w:rPr>
          <w:rFonts w:ascii="Arial" w:hAnsi="Arial" w:cs="Arial" w:eastAsia="Arial"/>
          <w:color w:val="000000"/>
          <w:spacing w:val="0"/>
          <w:position w:val="0"/>
          <w:sz w:val="21"/>
          <w:shd w:fill="auto" w:val="clear"/>
        </w:rPr>
        <w:t xml:space="preserve">–</w:t>
      </w:r>
      <w:r>
        <w:rPr>
          <w:rFonts w:ascii="Arial" w:hAnsi="Arial" w:cs="Arial" w:eastAsia="Arial"/>
          <w:color w:val="000000"/>
          <w:spacing w:val="0"/>
          <w:position w:val="0"/>
          <w:sz w:val="21"/>
          <w:shd w:fill="auto" w:val="clear"/>
        </w:rPr>
        <w:t xml:space="preserve"> estate 2024 dei bambini e ragazzi di età compresa tra i 3-13 anni (nati dall’01/01/2011 ed entro il 31/12/2021) e bambini e ragazzi con disabilità certificata ai sensi della legge 104/1992 di età compresa tra i 3 e i 17 anni (nati dal 01/01/2007 ed entro il 31/12/2021). </w:t>
      </w:r>
    </w:p>
    <w:p>
      <w:pPr>
        <w:suppressAutoHyphens w:val="true"/>
        <w:spacing w:before="0" w:after="0" w:line="240"/>
        <w:ind w:right="0" w:left="0" w:firstLine="0"/>
        <w:jc w:val="both"/>
        <w:rPr>
          <w:rFonts w:ascii="Arial" w:hAnsi="Arial" w:cs="Arial" w:eastAsia="Arial"/>
          <w:color w:val="000000"/>
          <w:spacing w:val="0"/>
          <w:position w:val="0"/>
          <w:sz w:val="21"/>
          <w:shd w:fill="auto" w:val="clear"/>
        </w:rPr>
      </w:pPr>
      <w:r>
        <w:rPr>
          <w:rFonts w:ascii="Arial" w:hAnsi="Arial" w:cs="Arial" w:eastAsia="Arial"/>
          <w:color w:val="000000"/>
          <w:spacing w:val="0"/>
          <w:position w:val="0"/>
          <w:sz w:val="21"/>
          <w:shd w:fill="auto" w:val="clear"/>
        </w:rPr>
        <w:t xml:space="preserve">Per accedere al contributo si fa riferimento ai seguenti requisiti e criteri, approvati con deliberazione di Giunta Comunale n. 39 del 16/04/2024 e con deliberazione di Giunta Regionale n. 365 del 04.03.2024.</w:t>
      </w:r>
    </w:p>
    <w:p>
      <w:pPr>
        <w:keepNext w:val="true"/>
        <w:keepLines w:val="true"/>
        <w:suppressAutoHyphens w:val="true"/>
        <w:spacing w:before="0" w:after="0" w:line="240"/>
        <w:ind w:right="0" w:left="0" w:firstLine="0"/>
        <w:jc w:val="left"/>
        <w:rPr>
          <w:rFonts w:ascii="Arial" w:hAnsi="Arial" w:cs="Arial" w:eastAsia="Arial"/>
          <w:b/>
          <w:color w:val="000000"/>
          <w:spacing w:val="0"/>
          <w:position w:val="0"/>
          <w:sz w:val="21"/>
          <w:shd w:fill="auto" w:val="clear"/>
        </w:rPr>
      </w:pPr>
    </w:p>
    <w:p>
      <w:pPr>
        <w:keepNext w:val="true"/>
        <w:keepLines w:val="true"/>
        <w:suppressAutoHyphens w:val="true"/>
        <w:spacing w:before="0" w:after="0" w:line="240"/>
        <w:ind w:right="0" w:left="0" w:firstLine="0"/>
        <w:jc w:val="left"/>
        <w:rPr>
          <w:rFonts w:ascii="Arial" w:hAnsi="Arial" w:cs="Arial" w:eastAsia="Arial"/>
          <w:color w:val="2F5496"/>
          <w:spacing w:val="0"/>
          <w:position w:val="0"/>
          <w:sz w:val="21"/>
          <w:shd w:fill="auto" w:val="clear"/>
        </w:rPr>
      </w:pPr>
      <w:r>
        <w:rPr>
          <w:rFonts w:ascii="Arial" w:hAnsi="Arial" w:cs="Arial" w:eastAsia="Arial"/>
          <w:b/>
          <w:color w:val="000000"/>
          <w:spacing w:val="0"/>
          <w:position w:val="0"/>
          <w:sz w:val="21"/>
          <w:shd w:fill="auto" w:val="clear"/>
        </w:rPr>
        <w:t xml:space="preserve">Destinatari</w:t>
      </w:r>
    </w:p>
    <w:p>
      <w:pPr>
        <w:numPr>
          <w:ilvl w:val="0"/>
          <w:numId w:val="11"/>
        </w:numPr>
        <w:tabs>
          <w:tab w:val="left" w:pos="720" w:leader="none"/>
        </w:tabs>
        <w:suppressAutoHyphens w:val="true"/>
        <w:spacing w:before="0" w:after="0" w:line="240"/>
        <w:ind w:right="0" w:left="720" w:hanging="360"/>
        <w:jc w:val="both"/>
        <w:rPr>
          <w:rFonts w:ascii="Arial" w:hAnsi="Arial" w:cs="Arial" w:eastAsia="Arial"/>
          <w:color w:val="000000"/>
          <w:spacing w:val="0"/>
          <w:position w:val="0"/>
          <w:sz w:val="21"/>
          <w:shd w:fill="auto" w:val="clear"/>
        </w:rPr>
      </w:pPr>
      <w:r>
        <w:rPr>
          <w:rFonts w:ascii="Arial" w:hAnsi="Arial" w:cs="Arial" w:eastAsia="Arial"/>
          <w:color w:val="000000"/>
          <w:spacing w:val="0"/>
          <w:position w:val="0"/>
          <w:sz w:val="21"/>
          <w:u w:val="single"/>
          <w:shd w:fill="auto" w:val="clear"/>
        </w:rPr>
        <w:t xml:space="preserve">Bambini e ragazzi appartenenti alla fascia di età compresa tra i 3 e i 13 anni (ossia </w:t>
      </w:r>
      <w:r>
        <w:rPr>
          <w:rFonts w:ascii="Arial" w:hAnsi="Arial" w:cs="Arial" w:eastAsia="Arial"/>
          <w:b/>
          <w:color w:val="000000"/>
          <w:spacing w:val="0"/>
          <w:position w:val="0"/>
          <w:sz w:val="21"/>
          <w:u w:val="single"/>
          <w:shd w:fill="auto" w:val="clear"/>
        </w:rPr>
        <w:t xml:space="preserve">nati dal 01.01.2011 al 31.12.2021)</w:t>
      </w:r>
      <w:r>
        <w:rPr>
          <w:rFonts w:ascii="Arial" w:hAnsi="Arial" w:cs="Arial" w:eastAsia="Arial"/>
          <w:color w:val="000000"/>
          <w:spacing w:val="0"/>
          <w:position w:val="0"/>
          <w:sz w:val="21"/>
          <w:u w:val="single"/>
          <w:shd w:fill="auto" w:val="clear"/>
        </w:rPr>
        <w:t xml:space="preserve">, residenti nel Comune di Albinea</w:t>
      </w:r>
    </w:p>
    <w:p>
      <w:pPr>
        <w:numPr>
          <w:ilvl w:val="0"/>
          <w:numId w:val="11"/>
        </w:numPr>
        <w:tabs>
          <w:tab w:val="left" w:pos="720" w:leader="none"/>
        </w:tabs>
        <w:suppressAutoHyphens w:val="true"/>
        <w:spacing w:before="0" w:after="0" w:line="240"/>
        <w:ind w:right="0" w:left="720" w:hanging="360"/>
        <w:jc w:val="both"/>
        <w:rPr>
          <w:rFonts w:ascii="Arial" w:hAnsi="Arial" w:cs="Arial" w:eastAsia="Arial"/>
          <w:color w:val="000000"/>
          <w:spacing w:val="0"/>
          <w:position w:val="0"/>
          <w:sz w:val="21"/>
          <w:shd w:fill="auto" w:val="clear"/>
        </w:rPr>
      </w:pPr>
      <w:r>
        <w:rPr>
          <w:rFonts w:ascii="Arial" w:hAnsi="Arial" w:cs="Arial" w:eastAsia="Arial"/>
          <w:color w:val="000000"/>
          <w:spacing w:val="0"/>
          <w:position w:val="0"/>
          <w:sz w:val="21"/>
          <w:u w:val="single"/>
          <w:shd w:fill="auto" w:val="clear"/>
        </w:rPr>
        <w:t xml:space="preserve">Bambini e ragazzi appartenenti alla fascia di età compresa tra i 3 e i 17 anni (ossia </w:t>
      </w:r>
      <w:r>
        <w:rPr>
          <w:rFonts w:ascii="Arial" w:hAnsi="Arial" w:cs="Arial" w:eastAsia="Arial"/>
          <w:b/>
          <w:color w:val="000000"/>
          <w:spacing w:val="0"/>
          <w:position w:val="0"/>
          <w:sz w:val="21"/>
          <w:u w:val="single"/>
          <w:shd w:fill="auto" w:val="clear"/>
        </w:rPr>
        <w:t xml:space="preserve">nati dal 01.01.2007 al 31.12.2021</w:t>
      </w:r>
      <w:r>
        <w:rPr>
          <w:rFonts w:ascii="Arial" w:hAnsi="Arial" w:cs="Arial" w:eastAsia="Arial"/>
          <w:color w:val="000000"/>
          <w:spacing w:val="0"/>
          <w:position w:val="0"/>
          <w:sz w:val="21"/>
          <w:u w:val="single"/>
          <w:shd w:fill="auto" w:val="clear"/>
        </w:rPr>
        <w:t xml:space="preserve">), con disabilità certificata ai sensi della Legge 104/92, residenti nel Comune di Albinea </w:t>
      </w:r>
    </w:p>
    <w:p>
      <w:pPr>
        <w:suppressAutoHyphens w:val="true"/>
        <w:spacing w:before="0" w:after="0" w:line="240"/>
        <w:ind w:right="0" w:left="0" w:firstLine="0"/>
        <w:jc w:val="both"/>
        <w:rPr>
          <w:rFonts w:ascii="Arial" w:hAnsi="Arial" w:cs="Arial" w:eastAsia="Arial"/>
          <w:color w:val="000000"/>
          <w:spacing w:val="0"/>
          <w:position w:val="0"/>
          <w:sz w:val="21"/>
          <w:shd w:fill="auto" w:val="clear"/>
        </w:rPr>
      </w:pPr>
    </w:p>
    <w:p>
      <w:pPr>
        <w:suppressAutoHyphens w:val="true"/>
        <w:spacing w:before="0" w:after="0" w:line="240"/>
        <w:ind w:right="0" w:left="0" w:firstLine="0"/>
        <w:jc w:val="left"/>
        <w:rPr>
          <w:rFonts w:ascii="Arial" w:hAnsi="Arial" w:cs="Arial" w:eastAsia="Arial"/>
          <w:color w:val="00000A"/>
          <w:spacing w:val="0"/>
          <w:position w:val="0"/>
          <w:sz w:val="21"/>
          <w:shd w:fill="auto" w:val="clear"/>
        </w:rPr>
      </w:pPr>
      <w:r>
        <w:rPr>
          <w:rFonts w:ascii="Arial" w:hAnsi="Arial" w:cs="Arial" w:eastAsia="Arial"/>
          <w:b/>
          <w:color w:val="000000"/>
          <w:spacing w:val="0"/>
          <w:position w:val="0"/>
          <w:sz w:val="21"/>
          <w:shd w:fill="auto" w:val="clear"/>
        </w:rPr>
        <w:t xml:space="preserve">Valore del contributo</w:t>
      </w:r>
    </w:p>
    <w:p>
      <w:pPr>
        <w:numPr>
          <w:ilvl w:val="0"/>
          <w:numId w:val="14"/>
        </w:numPr>
        <w:tabs>
          <w:tab w:val="left" w:pos="720" w:leader="none"/>
          <w:tab w:val="left" w:pos="113" w:leader="none"/>
        </w:tabs>
        <w:suppressAutoHyphens w:val="true"/>
        <w:spacing w:before="0" w:after="0" w:line="240"/>
        <w:ind w:right="0" w:left="720" w:hanging="360"/>
        <w:jc w:val="both"/>
        <w:rPr>
          <w:rFonts w:ascii="Arial" w:hAnsi="Arial" w:cs="Arial" w:eastAsia="Arial"/>
          <w:color w:val="000000"/>
          <w:spacing w:val="0"/>
          <w:position w:val="0"/>
          <w:sz w:val="21"/>
          <w:shd w:fill="auto" w:val="clear"/>
        </w:rPr>
      </w:pPr>
      <w:r>
        <w:rPr>
          <w:rFonts w:ascii="Arial" w:hAnsi="Arial" w:cs="Arial" w:eastAsia="Arial"/>
          <w:b/>
          <w:color w:val="000000"/>
          <w:spacing w:val="0"/>
          <w:position w:val="0"/>
          <w:sz w:val="21"/>
          <w:shd w:fill="auto" w:val="clear"/>
        </w:rPr>
        <w:t xml:space="preserve">€ 300,00 il contributo massimo erogabile per ciascun bambino/ragazzo indipendentemente dal numero di settimane frequentate, anche non consecutive e presso diversi centri estivi e/o campi gioco realizzati sull’intero territorio regionale;</w:t>
      </w:r>
    </w:p>
    <w:p>
      <w:pPr>
        <w:numPr>
          <w:ilvl w:val="0"/>
          <w:numId w:val="14"/>
        </w:numPr>
        <w:tabs>
          <w:tab w:val="left" w:pos="720" w:leader="none"/>
          <w:tab w:val="left" w:pos="113" w:leader="none"/>
        </w:tabs>
        <w:suppressAutoHyphens w:val="true"/>
        <w:spacing w:before="0" w:after="0" w:line="240"/>
        <w:ind w:right="0" w:left="720" w:hanging="360"/>
        <w:jc w:val="both"/>
        <w:rPr>
          <w:rFonts w:ascii="Arial" w:hAnsi="Arial" w:cs="Arial" w:eastAsia="Arial"/>
          <w:color w:val="000000"/>
          <w:spacing w:val="0"/>
          <w:position w:val="0"/>
          <w:sz w:val="21"/>
          <w:shd w:fill="auto" w:val="clear"/>
        </w:rPr>
      </w:pPr>
      <w:r>
        <w:rPr>
          <w:rFonts w:ascii="Arial" w:hAnsi="Arial" w:cs="Arial" w:eastAsia="Arial"/>
          <w:b/>
          <w:color w:val="000000"/>
          <w:spacing w:val="0"/>
          <w:position w:val="0"/>
          <w:sz w:val="21"/>
          <w:shd w:fill="auto" w:val="clear"/>
        </w:rPr>
        <w:t xml:space="preserve">€ 100,00 il contributo massimo erogabile per ogni settimana di frequenza.</w:t>
      </w:r>
    </w:p>
    <w:p>
      <w:pPr>
        <w:tabs>
          <w:tab w:val="left" w:pos="720" w:leader="none"/>
          <w:tab w:val="left" w:pos="113" w:leader="none"/>
        </w:tabs>
        <w:suppressAutoHyphens w:val="true"/>
        <w:spacing w:before="0" w:after="0" w:line="240"/>
        <w:ind w:right="0" w:left="0" w:firstLine="0"/>
        <w:jc w:val="both"/>
        <w:rPr>
          <w:rFonts w:ascii="Arial" w:hAnsi="Arial" w:cs="Arial" w:eastAsia="Arial"/>
          <w:color w:val="000000"/>
          <w:spacing w:val="0"/>
          <w:position w:val="0"/>
          <w:sz w:val="21"/>
          <w:shd w:fill="auto" w:val="clear"/>
        </w:rPr>
      </w:pPr>
    </w:p>
    <w:p>
      <w:pPr>
        <w:tabs>
          <w:tab w:val="left" w:pos="720" w:leader="none"/>
          <w:tab w:val="left" w:pos="113" w:leader="none"/>
        </w:tabs>
        <w:suppressAutoHyphens w:val="true"/>
        <w:spacing w:before="0" w:after="0" w:line="240"/>
        <w:ind w:right="0" w:left="0" w:firstLine="0"/>
        <w:jc w:val="both"/>
        <w:rPr>
          <w:rFonts w:ascii="Arial" w:hAnsi="Arial" w:cs="Arial" w:eastAsia="Arial"/>
          <w:color w:val="000000"/>
          <w:spacing w:val="0"/>
          <w:position w:val="0"/>
          <w:sz w:val="21"/>
          <w:shd w:fill="auto" w:val="clear"/>
        </w:rPr>
      </w:pPr>
      <w:r>
        <w:rPr>
          <w:rFonts w:ascii="Arial" w:hAnsi="Arial" w:cs="Arial" w:eastAsia="Arial"/>
          <w:color w:val="000000"/>
          <w:spacing w:val="0"/>
          <w:position w:val="0"/>
          <w:sz w:val="21"/>
          <w:shd w:fill="auto" w:val="clear"/>
        </w:rPr>
        <w:t xml:space="preserve">Se il costo settimanale previsto dal soggetto erogatore è inferiore ad € 100,00 il contributo potrà essere riconosciuto per più settimane (o porzioni di settimane) sino al raggiungimento del tetto massimo fissato in € 300,00.</w:t>
      </w:r>
    </w:p>
    <w:p>
      <w:pPr>
        <w:tabs>
          <w:tab w:val="left" w:pos="720" w:leader="none"/>
          <w:tab w:val="left" w:pos="113" w:leader="none"/>
        </w:tabs>
        <w:suppressAutoHyphens w:val="true"/>
        <w:spacing w:before="0" w:after="0" w:line="240"/>
        <w:ind w:right="0" w:left="0" w:firstLine="0"/>
        <w:jc w:val="both"/>
        <w:rPr>
          <w:rFonts w:ascii="Arial" w:hAnsi="Arial" w:cs="Arial" w:eastAsia="Arial"/>
          <w:color w:val="000000"/>
          <w:spacing w:val="0"/>
          <w:position w:val="0"/>
          <w:sz w:val="21"/>
          <w:shd w:fill="auto" w:val="clear"/>
        </w:rPr>
      </w:pPr>
      <w:r>
        <w:rPr>
          <w:rFonts w:ascii="Arial" w:hAnsi="Arial" w:cs="Arial" w:eastAsia="Arial"/>
          <w:color w:val="000000"/>
          <w:spacing w:val="0"/>
          <w:position w:val="0"/>
          <w:sz w:val="21"/>
          <w:shd w:fill="auto" w:val="clear"/>
        </w:rPr>
        <w:t xml:space="preserve">Se invece il costo settimanale previsto dal soggetto erogatore è uguale o superiore ad € 100,00  il contributo riconosciuto ammonterà ad € 100,00 sempre nel rispetto del massimale di € 300,00.</w:t>
      </w:r>
    </w:p>
    <w:p>
      <w:pPr>
        <w:tabs>
          <w:tab w:val="left" w:pos="720" w:leader="none"/>
          <w:tab w:val="left" w:pos="113" w:leader="none"/>
        </w:tabs>
        <w:suppressAutoHyphens w:val="true"/>
        <w:spacing w:before="0" w:after="0" w:line="240"/>
        <w:ind w:right="0" w:left="0" w:firstLine="0"/>
        <w:jc w:val="both"/>
        <w:rPr>
          <w:rFonts w:ascii="Arial" w:hAnsi="Arial" w:cs="Arial" w:eastAsia="Arial"/>
          <w:color w:val="000000"/>
          <w:spacing w:val="0"/>
          <w:position w:val="0"/>
          <w:sz w:val="21"/>
          <w:shd w:fill="auto" w:val="clear"/>
        </w:rPr>
      </w:pPr>
      <w:r>
        <w:rPr>
          <w:rFonts w:ascii="Arial" w:hAnsi="Arial" w:cs="Arial" w:eastAsia="Arial"/>
          <w:b/>
          <w:color w:val="000000"/>
          <w:spacing w:val="0"/>
          <w:position w:val="0"/>
          <w:sz w:val="21"/>
          <w:shd w:fill="auto" w:val="clear"/>
        </w:rPr>
        <w:t xml:space="preserve">Il contributo si riferisce alla copertura del solo costo di iscrizione al centro estivo e/o campo giochi (comprensivo eventualmente dei diritti assicurativi e del pasto se previsto) e in nessun caso potrà essere superiore all’importo pagato dalle famiglie.</w:t>
      </w:r>
    </w:p>
    <w:p>
      <w:pPr>
        <w:tabs>
          <w:tab w:val="left" w:pos="720" w:leader="none"/>
          <w:tab w:val="left" w:pos="113" w:leader="none"/>
        </w:tabs>
        <w:suppressAutoHyphens w:val="true"/>
        <w:spacing w:before="0" w:after="0" w:line="240"/>
        <w:ind w:right="0" w:left="0" w:firstLine="0"/>
        <w:jc w:val="both"/>
        <w:rPr>
          <w:rFonts w:ascii="Arial" w:hAnsi="Arial" w:cs="Arial" w:eastAsia="Arial"/>
          <w:color w:val="000000"/>
          <w:spacing w:val="0"/>
          <w:position w:val="0"/>
          <w:sz w:val="21"/>
          <w:shd w:fill="auto" w:val="clear"/>
        </w:rPr>
      </w:pPr>
      <w:r>
        <w:rPr>
          <w:rFonts w:ascii="Arial" w:hAnsi="Arial" w:cs="Arial" w:eastAsia="Arial"/>
          <w:b/>
          <w:color w:val="000000"/>
          <w:spacing w:val="0"/>
          <w:position w:val="0"/>
          <w:sz w:val="21"/>
          <w:shd w:fill="auto" w:val="clear"/>
        </w:rPr>
        <w:t xml:space="preserve">Restano pertanto escluse le spese per attività collaterali: materiale didattico, corsi di piscina aggiuntivi, gite, uscite, etc…</w:t>
      </w:r>
    </w:p>
    <w:p>
      <w:pPr>
        <w:tabs>
          <w:tab w:val="left" w:pos="720" w:leader="none"/>
          <w:tab w:val="left" w:pos="0" w:leader="none"/>
          <w:tab w:val="left" w:pos="9638" w:leader="none"/>
        </w:tabs>
        <w:suppressAutoHyphens w:val="true"/>
        <w:spacing w:before="0" w:after="0" w:line="240"/>
        <w:ind w:right="-57" w:left="0" w:firstLine="0"/>
        <w:jc w:val="both"/>
        <w:rPr>
          <w:rFonts w:ascii="Arial" w:hAnsi="Arial" w:cs="Arial" w:eastAsia="Arial"/>
          <w:color w:val="000000"/>
          <w:spacing w:val="0"/>
          <w:position w:val="0"/>
          <w:sz w:val="21"/>
          <w:u w:val="single"/>
          <w:shd w:fill="auto" w:val="clear"/>
        </w:rPr>
      </w:pPr>
    </w:p>
    <w:p>
      <w:pPr>
        <w:suppressAutoHyphens w:val="true"/>
        <w:spacing w:before="0" w:after="0" w:line="240"/>
        <w:ind w:right="0" w:left="0" w:firstLine="0"/>
        <w:jc w:val="both"/>
        <w:rPr>
          <w:rFonts w:ascii="Arial" w:hAnsi="Arial" w:cs="Arial" w:eastAsia="Arial"/>
          <w:color w:val="00000A"/>
          <w:spacing w:val="0"/>
          <w:position w:val="0"/>
          <w:sz w:val="21"/>
          <w:shd w:fill="auto" w:val="clear"/>
        </w:rPr>
      </w:pPr>
      <w:r>
        <w:rPr>
          <w:rFonts w:ascii="Arial" w:hAnsi="Arial" w:cs="Arial" w:eastAsia="Arial"/>
          <w:b/>
          <w:color w:val="000000"/>
          <w:spacing w:val="0"/>
          <w:position w:val="0"/>
          <w:sz w:val="21"/>
          <w:shd w:fill="auto" w:val="clear"/>
        </w:rPr>
        <w:t xml:space="preserve">Requisiti per beneficiare del contributo:</w:t>
      </w:r>
    </w:p>
    <w:p>
      <w:pPr>
        <w:suppressAutoHyphens w:val="true"/>
        <w:spacing w:before="0" w:after="0" w:line="240"/>
        <w:ind w:right="0" w:left="0" w:firstLine="0"/>
        <w:jc w:val="both"/>
        <w:rPr>
          <w:rFonts w:ascii="Arial" w:hAnsi="Arial" w:cs="Arial" w:eastAsia="Arial"/>
          <w:color w:val="00000A"/>
          <w:spacing w:val="0"/>
          <w:position w:val="0"/>
          <w:sz w:val="21"/>
          <w:shd w:fill="auto" w:val="clear"/>
        </w:rPr>
      </w:pPr>
      <w:r>
        <w:rPr>
          <w:rFonts w:ascii="Arial" w:hAnsi="Arial" w:cs="Arial" w:eastAsia="Arial"/>
          <w:color w:val="000000"/>
          <w:spacing w:val="0"/>
          <w:position w:val="0"/>
          <w:sz w:val="21"/>
          <w:shd w:fill="auto" w:val="clear"/>
        </w:rPr>
        <w:t xml:space="preserve">Tutti i requisiti dettagliati sotto, devono essere posseduti al momento della presentazione della domanda di contributo:</w:t>
      </w:r>
    </w:p>
    <w:p>
      <w:pPr>
        <w:suppressAutoHyphens w:val="true"/>
        <w:spacing w:before="0" w:after="0" w:line="240"/>
        <w:ind w:right="0" w:left="0" w:firstLine="0"/>
        <w:jc w:val="both"/>
        <w:rPr>
          <w:rFonts w:ascii="Arial" w:hAnsi="Arial" w:cs="Arial" w:eastAsia="Arial"/>
          <w:color w:val="00000A"/>
          <w:spacing w:val="0"/>
          <w:position w:val="0"/>
          <w:sz w:val="21"/>
          <w:shd w:fill="auto" w:val="clear"/>
        </w:rPr>
      </w:pPr>
    </w:p>
    <w:p>
      <w:pPr>
        <w:numPr>
          <w:ilvl w:val="0"/>
          <w:numId w:val="18"/>
        </w:numPr>
        <w:tabs>
          <w:tab w:val="left" w:pos="0" w:leader="none"/>
        </w:tabs>
        <w:suppressAutoHyphens w:val="true"/>
        <w:spacing w:before="0" w:after="0" w:line="240"/>
        <w:ind w:right="0" w:left="487" w:hanging="360"/>
        <w:jc w:val="both"/>
        <w:rPr>
          <w:rFonts w:ascii="Arial" w:hAnsi="Arial" w:cs="Arial" w:eastAsia="Arial"/>
          <w:color w:val="000000"/>
          <w:spacing w:val="0"/>
          <w:position w:val="0"/>
          <w:sz w:val="21"/>
          <w:shd w:fill="auto" w:val="clear"/>
        </w:rPr>
      </w:pPr>
      <w:r>
        <w:rPr>
          <w:rFonts w:ascii="Arial" w:hAnsi="Arial" w:cs="Arial" w:eastAsia="Arial"/>
          <w:color w:val="000000"/>
          <w:spacing w:val="0"/>
          <w:position w:val="0"/>
          <w:sz w:val="21"/>
          <w:shd w:fill="auto" w:val="clear"/>
        </w:rPr>
        <w:t xml:space="preserve">Residenza nel Comune di Albinea indipendentemente dalla ubicazione del centro estivo;</w:t>
      </w:r>
    </w:p>
    <w:p>
      <w:pPr>
        <w:numPr>
          <w:ilvl w:val="0"/>
          <w:numId w:val="18"/>
        </w:numPr>
        <w:tabs>
          <w:tab w:val="left" w:pos="0" w:leader="none"/>
        </w:tabs>
        <w:suppressAutoHyphens w:val="true"/>
        <w:spacing w:before="0" w:after="0" w:line="240"/>
        <w:ind w:right="0" w:left="487" w:hanging="360"/>
        <w:jc w:val="both"/>
        <w:rPr>
          <w:rFonts w:ascii="Arial" w:hAnsi="Arial" w:cs="Arial" w:eastAsia="Arial"/>
          <w:color w:val="000000"/>
          <w:spacing w:val="0"/>
          <w:position w:val="0"/>
          <w:sz w:val="21"/>
          <w:shd w:fill="auto" w:val="clear"/>
        </w:rPr>
      </w:pPr>
      <w:r>
        <w:rPr>
          <w:rFonts w:ascii="Arial" w:hAnsi="Arial" w:cs="Arial" w:eastAsia="Arial"/>
          <w:color w:val="000000"/>
          <w:spacing w:val="0"/>
          <w:position w:val="0"/>
          <w:sz w:val="21"/>
          <w:shd w:fill="auto" w:val="clear"/>
        </w:rPr>
        <w:t xml:space="preserve">Fascia di età dei frequentanti bambini e ragazzi dai 3 anni ai 13 anni (</w:t>
      </w:r>
      <w:r>
        <w:rPr>
          <w:rFonts w:ascii="Arial" w:hAnsi="Arial" w:cs="Arial" w:eastAsia="Arial"/>
          <w:b/>
          <w:color w:val="000000"/>
          <w:spacing w:val="0"/>
          <w:position w:val="0"/>
          <w:sz w:val="21"/>
          <w:u w:val="single"/>
          <w:shd w:fill="auto" w:val="clear"/>
        </w:rPr>
        <w:t xml:space="preserve">nati dal 01.01.2011 al 31.12.2021) appartenenti a famiglie con attestazione ISEE pari o inferiore a € 24.000,00;</w:t>
      </w:r>
      <w:r>
        <w:rPr>
          <w:rFonts w:ascii="Arial" w:hAnsi="Arial" w:cs="Arial" w:eastAsia="Arial"/>
          <w:color w:val="000000"/>
          <w:spacing w:val="0"/>
          <w:position w:val="0"/>
          <w:sz w:val="21"/>
          <w:shd w:fill="auto" w:val="clear"/>
        </w:rPr>
        <w:t xml:space="preserve"> </w:t>
      </w:r>
    </w:p>
    <w:p>
      <w:pPr>
        <w:numPr>
          <w:ilvl w:val="0"/>
          <w:numId w:val="18"/>
        </w:numPr>
        <w:tabs>
          <w:tab w:val="left" w:pos="0" w:leader="none"/>
        </w:tabs>
        <w:suppressAutoHyphens w:val="true"/>
        <w:spacing w:before="0" w:after="0" w:line="240"/>
        <w:ind w:right="0" w:left="487" w:hanging="360"/>
        <w:jc w:val="both"/>
        <w:rPr>
          <w:rFonts w:ascii="Arial" w:hAnsi="Arial" w:cs="Arial" w:eastAsia="Arial"/>
          <w:color w:val="000000"/>
          <w:spacing w:val="0"/>
          <w:position w:val="0"/>
          <w:sz w:val="21"/>
          <w:shd w:fill="auto" w:val="clear"/>
        </w:rPr>
      </w:pPr>
      <w:r>
        <w:rPr>
          <w:rFonts w:ascii="Arial" w:hAnsi="Arial" w:cs="Arial" w:eastAsia="Arial"/>
          <w:color w:val="000000"/>
          <w:spacing w:val="0"/>
          <w:position w:val="0"/>
          <w:sz w:val="21"/>
          <w:shd w:fill="auto" w:val="clear"/>
        </w:rPr>
        <w:t xml:space="preserve">Attestazione ISEE 2024, valida dal 01 gennaio 2024 al 31 dicembre 2024 fino a </w:t>
      </w:r>
      <w:r>
        <w:rPr>
          <w:rFonts w:ascii="Arial" w:hAnsi="Arial" w:cs="Arial" w:eastAsia="Arial"/>
          <w:b/>
          <w:color w:val="000000"/>
          <w:spacing w:val="0"/>
          <w:position w:val="0"/>
          <w:sz w:val="21"/>
          <w:shd w:fill="auto" w:val="clear"/>
        </w:rPr>
        <w:t xml:space="preserve">€ 24.000,00</w:t>
      </w:r>
      <w:r>
        <w:rPr>
          <w:rFonts w:ascii="Arial" w:hAnsi="Arial" w:cs="Arial" w:eastAsia="Arial"/>
          <w:color w:val="000000"/>
          <w:spacing w:val="0"/>
          <w:position w:val="0"/>
          <w:sz w:val="21"/>
          <w:shd w:fill="auto" w:val="clear"/>
        </w:rPr>
        <w:t xml:space="preserve"> o in alternativa, per chi </w:t>
      </w:r>
      <w:r>
        <w:rPr>
          <w:rFonts w:ascii="Arial" w:hAnsi="Arial" w:cs="Arial" w:eastAsia="Arial"/>
          <w:color w:val="000000"/>
          <w:spacing w:val="0"/>
          <w:position w:val="0"/>
          <w:sz w:val="21"/>
          <w:u w:val="single"/>
          <w:shd w:fill="auto" w:val="clear"/>
        </w:rPr>
        <w:t xml:space="preserve">non</w:t>
      </w:r>
      <w:r>
        <w:rPr>
          <w:rFonts w:ascii="Arial" w:hAnsi="Arial" w:cs="Arial" w:eastAsia="Arial"/>
          <w:color w:val="000000"/>
          <w:spacing w:val="0"/>
          <w:position w:val="0"/>
          <w:sz w:val="21"/>
          <w:shd w:fill="auto" w:val="clear"/>
        </w:rPr>
        <w:t xml:space="preserve"> ne fosse in possesso al momento della presentazione della domanda, attestazione ISEE 2023 fino a € 24.000,00,</w:t>
      </w:r>
      <w:r>
        <w:rPr>
          <w:rFonts w:ascii="Arial" w:hAnsi="Arial" w:cs="Arial" w:eastAsia="Arial"/>
          <w:color w:val="000000"/>
          <w:spacing w:val="0"/>
          <w:position w:val="0"/>
          <w:sz w:val="21"/>
          <w:u w:val="single"/>
          <w:shd w:fill="auto" w:val="clear"/>
        </w:rPr>
        <w:t xml:space="preserve"> intendendosi ISEE per le prestazioni sociali agevolate rivolte ai minorenni, definite come  segue: </w:t>
      </w:r>
    </w:p>
    <w:p>
      <w:pPr>
        <w:suppressAutoHyphens w:val="true"/>
        <w:spacing w:before="0" w:after="0" w:line="240"/>
        <w:ind w:right="0" w:left="487" w:firstLine="0"/>
        <w:jc w:val="both"/>
        <w:rPr>
          <w:rFonts w:ascii="Arial" w:hAnsi="Arial" w:cs="Arial" w:eastAsia="Arial"/>
          <w:color w:val="000000"/>
          <w:spacing w:val="0"/>
          <w:position w:val="0"/>
          <w:sz w:val="21"/>
          <w:shd w:fill="auto" w:val="clear"/>
        </w:rPr>
      </w:pPr>
      <w:r>
        <w:rPr>
          <w:rFonts w:ascii="Arial" w:hAnsi="Arial" w:cs="Arial" w:eastAsia="Arial"/>
          <w:color w:val="000000"/>
          <w:spacing w:val="0"/>
          <w:position w:val="0"/>
          <w:sz w:val="21"/>
          <w:u w:val="single"/>
          <w:shd w:fill="auto" w:val="clear"/>
        </w:rPr>
        <w:t xml:space="preserve">-  ISEE ORDINARIO qualora il nucleo familiare sia composto da entrambi i genitori e non si trovi nelle casistiche disciplinate dall’art. 7 del D.P.C.M. n.159/2013; </w:t>
      </w:r>
    </w:p>
    <w:p>
      <w:pPr>
        <w:suppressAutoHyphens w:val="true"/>
        <w:spacing w:before="0" w:after="0" w:line="240"/>
        <w:ind w:right="0" w:left="487" w:firstLine="0"/>
        <w:jc w:val="both"/>
        <w:rPr>
          <w:rFonts w:ascii="Arial" w:hAnsi="Arial" w:cs="Arial" w:eastAsia="Arial"/>
          <w:color w:val="000000"/>
          <w:spacing w:val="0"/>
          <w:position w:val="0"/>
          <w:sz w:val="21"/>
          <w:shd w:fill="auto" w:val="clear"/>
        </w:rPr>
      </w:pPr>
      <w:r>
        <w:rPr>
          <w:rFonts w:ascii="Arial" w:hAnsi="Arial" w:cs="Arial" w:eastAsia="Arial"/>
          <w:color w:val="000000"/>
          <w:spacing w:val="0"/>
          <w:position w:val="0"/>
          <w:sz w:val="21"/>
          <w:u w:val="single"/>
          <w:shd w:fill="auto" w:val="clear"/>
        </w:rPr>
        <w:t xml:space="preserve">-  ISEE MINORENNI (contenente i quadri e gli allegati relativi al genitore non presente nel nucleo) qualora il nucleo familiare si trovi nelle casistiche disciplinate dall’art. 7 del D.P.C.M. n.159/2013, come nel caso di nuclei monogenitoriali, salvo i casi previsti per legge che dovranno essere indicati in sede di domanda.</w:t>
      </w:r>
    </w:p>
    <w:p>
      <w:pPr>
        <w:numPr>
          <w:ilvl w:val="0"/>
          <w:numId w:val="20"/>
        </w:numPr>
        <w:tabs>
          <w:tab w:val="left" w:pos="0" w:leader="none"/>
        </w:tabs>
        <w:suppressAutoHyphens w:val="true"/>
        <w:spacing w:before="0" w:after="0" w:line="240"/>
        <w:ind w:right="0" w:left="487" w:hanging="360"/>
        <w:jc w:val="both"/>
        <w:rPr>
          <w:rFonts w:ascii="Arial" w:hAnsi="Arial" w:cs="Arial" w:eastAsia="Arial"/>
          <w:color w:val="000000"/>
          <w:spacing w:val="0"/>
          <w:position w:val="0"/>
          <w:sz w:val="21"/>
          <w:shd w:fill="auto" w:val="clear"/>
        </w:rPr>
      </w:pPr>
      <w:r>
        <w:rPr>
          <w:rFonts w:ascii="Arial" w:hAnsi="Arial" w:cs="Arial" w:eastAsia="Arial"/>
          <w:color w:val="000000"/>
          <w:spacing w:val="0"/>
          <w:position w:val="0"/>
          <w:sz w:val="21"/>
          <w:shd w:fill="auto" w:val="clear"/>
        </w:rPr>
        <w:t xml:space="preserve">E’ possibile presentare, nei casi previsti dalle disposizioni vigenti, l’ISEE CORRENTE in caso di intervenute modiche sostanziali alla situazione reddituale.</w:t>
      </w:r>
    </w:p>
    <w:p>
      <w:pPr>
        <w:numPr>
          <w:ilvl w:val="0"/>
          <w:numId w:val="20"/>
        </w:numPr>
        <w:tabs>
          <w:tab w:val="left" w:pos="0" w:leader="none"/>
        </w:tabs>
        <w:suppressAutoHyphens w:val="true"/>
        <w:spacing w:before="0" w:after="0" w:line="240"/>
        <w:ind w:right="0" w:left="487" w:hanging="360"/>
        <w:jc w:val="both"/>
        <w:rPr>
          <w:rFonts w:ascii="Arial" w:hAnsi="Arial" w:cs="Arial" w:eastAsia="Arial"/>
          <w:color w:val="000000"/>
          <w:spacing w:val="0"/>
          <w:position w:val="0"/>
          <w:sz w:val="21"/>
          <w:shd w:fill="auto" w:val="clear"/>
        </w:rPr>
      </w:pPr>
      <w:r>
        <w:rPr>
          <w:rFonts w:ascii="Arial" w:hAnsi="Arial" w:cs="Arial" w:eastAsia="Arial"/>
          <w:b/>
          <w:color w:val="000000"/>
          <w:spacing w:val="0"/>
          <w:position w:val="0"/>
          <w:sz w:val="21"/>
          <w:u w:val="single"/>
          <w:shd w:fill="auto" w:val="clear"/>
        </w:rPr>
        <w:t xml:space="preserve">Fascia di età dei frequentanti con disabilità certificata ai sensi della Legge 104/92 dai 3 ai 17 anni (nati allo 01/01/2007 ed entro il 31/12/2021), indipendentemente dall’attestazione ISEE;</w:t>
      </w:r>
    </w:p>
    <w:p>
      <w:pPr>
        <w:numPr>
          <w:ilvl w:val="0"/>
          <w:numId w:val="20"/>
        </w:numPr>
        <w:tabs>
          <w:tab w:val="left" w:pos="0" w:leader="none"/>
        </w:tabs>
        <w:suppressAutoHyphens w:val="true"/>
        <w:spacing w:before="0" w:after="0" w:line="240"/>
        <w:ind w:right="0" w:left="487" w:hanging="360"/>
        <w:jc w:val="both"/>
        <w:rPr>
          <w:rFonts w:ascii="Arial" w:hAnsi="Arial" w:cs="Arial" w:eastAsia="Arial"/>
          <w:color w:val="000000"/>
          <w:spacing w:val="0"/>
          <w:position w:val="0"/>
          <w:sz w:val="21"/>
          <w:shd w:fill="auto" w:val="clear"/>
        </w:rPr>
      </w:pPr>
      <w:r>
        <w:rPr>
          <w:rFonts w:ascii="Arial" w:hAnsi="Arial" w:cs="Arial" w:eastAsia="Arial"/>
          <w:color w:val="000000"/>
          <w:spacing w:val="0"/>
          <w:position w:val="0"/>
          <w:sz w:val="21"/>
          <w:shd w:fill="auto" w:val="clear"/>
        </w:rPr>
        <w:t xml:space="preserve">entrambi i genitori, o uno solo in caso di famiglie monogenitoriali</w:t>
      </w:r>
      <w:r>
        <w:rPr>
          <w:rFonts w:ascii="Arial" w:hAnsi="Arial" w:cs="Arial" w:eastAsia="Arial"/>
          <w:b/>
          <w:color w:val="000000"/>
          <w:spacing w:val="0"/>
          <w:position w:val="0"/>
          <w:sz w:val="21"/>
          <w:shd w:fill="auto" w:val="clear"/>
        </w:rPr>
        <w:t xml:space="preserve"> </w:t>
      </w:r>
      <w:r>
        <w:rPr>
          <w:rFonts w:ascii="Arial" w:hAnsi="Arial" w:cs="Arial" w:eastAsia="Arial"/>
          <w:color w:val="000000"/>
          <w:spacing w:val="0"/>
          <w:position w:val="0"/>
          <w:sz w:val="21"/>
          <w:shd w:fill="auto" w:val="clear"/>
        </w:rPr>
        <w:t xml:space="preserve">(casi di: mancato riconoscimento, decadenza patria potestà, affido esclusivo, vedovanza, detenzione) siano occupati ovvero siano lavoratori dipendenti, parasubordianti, autonomi o associati;</w:t>
      </w:r>
    </w:p>
    <w:p>
      <w:pPr>
        <w:numPr>
          <w:ilvl w:val="0"/>
          <w:numId w:val="20"/>
        </w:numPr>
        <w:tabs>
          <w:tab w:val="left" w:pos="0" w:leader="none"/>
        </w:tabs>
        <w:suppressAutoHyphens w:val="true"/>
        <w:spacing w:before="0" w:after="0" w:line="240"/>
        <w:ind w:right="0" w:left="487" w:hanging="360"/>
        <w:jc w:val="both"/>
        <w:rPr>
          <w:rFonts w:ascii="Arial" w:hAnsi="Arial" w:cs="Arial" w:eastAsia="Arial"/>
          <w:color w:val="000000"/>
          <w:spacing w:val="0"/>
          <w:position w:val="0"/>
          <w:sz w:val="21"/>
          <w:shd w:fill="auto" w:val="clear"/>
        </w:rPr>
      </w:pPr>
      <w:r>
        <w:rPr>
          <w:rFonts w:ascii="Arial" w:hAnsi="Arial" w:cs="Arial" w:eastAsia="Arial"/>
          <w:color w:val="000000"/>
          <w:spacing w:val="0"/>
          <w:position w:val="0"/>
          <w:sz w:val="21"/>
          <w:shd w:fill="auto" w:val="clear"/>
        </w:rPr>
        <w:t xml:space="preserve">uno o entrambi i genitori siano fruitori di ammortizzatori sociali;</w:t>
      </w:r>
    </w:p>
    <w:p>
      <w:pPr>
        <w:numPr>
          <w:ilvl w:val="0"/>
          <w:numId w:val="20"/>
        </w:numPr>
        <w:tabs>
          <w:tab w:val="left" w:pos="0" w:leader="none"/>
        </w:tabs>
        <w:suppressAutoHyphens w:val="true"/>
        <w:spacing w:before="0" w:after="0" w:line="240"/>
        <w:ind w:right="0" w:left="487" w:hanging="360"/>
        <w:jc w:val="both"/>
        <w:rPr>
          <w:rFonts w:ascii="Arial" w:hAnsi="Arial" w:cs="Arial" w:eastAsia="Arial"/>
          <w:color w:val="000000"/>
          <w:spacing w:val="0"/>
          <w:position w:val="0"/>
          <w:sz w:val="21"/>
          <w:shd w:fill="auto" w:val="clear"/>
        </w:rPr>
      </w:pPr>
      <w:r>
        <w:rPr>
          <w:rFonts w:ascii="Arial" w:hAnsi="Arial" w:cs="Arial" w:eastAsia="Arial"/>
          <w:color w:val="000000"/>
          <w:spacing w:val="0"/>
          <w:position w:val="0"/>
          <w:sz w:val="21"/>
          <w:shd w:fill="auto" w:val="clear"/>
        </w:rPr>
        <w:t xml:space="preserve">uno o entrambi i genitori, siano disoccupati </w:t>
      </w:r>
      <w:r>
        <w:rPr>
          <w:rFonts w:ascii="Arial" w:hAnsi="Arial" w:cs="Arial" w:eastAsia="Arial"/>
          <w:b/>
          <w:color w:val="000000"/>
          <w:spacing w:val="0"/>
          <w:position w:val="0"/>
          <w:sz w:val="21"/>
          <w:shd w:fill="auto" w:val="clear"/>
        </w:rPr>
        <w:t xml:space="preserve">e abbiano sottoscritto un Patto di Servizio quale misura di politica attiva al lavoro;</w:t>
      </w:r>
    </w:p>
    <w:p>
      <w:pPr>
        <w:numPr>
          <w:ilvl w:val="0"/>
          <w:numId w:val="20"/>
        </w:numPr>
        <w:tabs>
          <w:tab w:val="left" w:pos="0" w:leader="none"/>
        </w:tabs>
        <w:suppressAutoHyphens w:val="true"/>
        <w:spacing w:before="0" w:after="0" w:line="240"/>
        <w:ind w:right="0" w:left="487" w:hanging="360"/>
        <w:jc w:val="both"/>
        <w:rPr>
          <w:rFonts w:ascii="Arial" w:hAnsi="Arial" w:cs="Arial" w:eastAsia="Arial"/>
          <w:color w:val="000000"/>
          <w:spacing w:val="0"/>
          <w:position w:val="0"/>
          <w:sz w:val="21"/>
          <w:shd w:fill="auto" w:val="clear"/>
        </w:rPr>
      </w:pPr>
      <w:r>
        <w:rPr>
          <w:rFonts w:ascii="Arial" w:hAnsi="Arial" w:cs="Arial" w:eastAsia="Arial"/>
          <w:color w:val="000000"/>
          <w:spacing w:val="0"/>
          <w:position w:val="0"/>
          <w:sz w:val="21"/>
          <w:shd w:fill="auto" w:val="clear"/>
        </w:rPr>
        <w:t xml:space="preserve">anche solo uno dei due genitori rientri nelle fattispecie di cui sopra, se l’altro genitore è impegnato in modo continuativo in compiti di cura, </w:t>
      </w:r>
      <w:r>
        <w:rPr>
          <w:rFonts w:ascii="Arial" w:hAnsi="Arial" w:cs="Arial" w:eastAsia="Arial"/>
          <w:color w:val="000000"/>
          <w:spacing w:val="0"/>
          <w:position w:val="0"/>
          <w:sz w:val="21"/>
          <w:u w:val="single"/>
          <w:shd w:fill="auto" w:val="clear"/>
        </w:rPr>
        <w:t xml:space="preserve">valutati con riferimento alla presenza d</w:t>
      </w:r>
      <w:r>
        <w:rPr>
          <w:rFonts w:ascii="Arial" w:hAnsi="Arial" w:cs="Arial" w:eastAsia="Arial"/>
          <w:color w:val="000000"/>
          <w:spacing w:val="0"/>
          <w:position w:val="0"/>
          <w:sz w:val="21"/>
          <w:shd w:fill="auto" w:val="clear"/>
        </w:rPr>
        <w:t xml:space="preserve">i </w:t>
      </w:r>
      <w:r>
        <w:rPr>
          <w:rFonts w:ascii="Arial" w:hAnsi="Arial" w:cs="Arial" w:eastAsia="Arial"/>
          <w:color w:val="000000"/>
          <w:spacing w:val="0"/>
          <w:position w:val="0"/>
          <w:sz w:val="21"/>
          <w:u w:val="single"/>
          <w:shd w:fill="auto" w:val="clear"/>
        </w:rPr>
        <w:t xml:space="preserve">componenti il nucleo familiare con disabilità grave o non autosufficienza</w:t>
      </w:r>
      <w:r>
        <w:rPr>
          <w:rFonts w:ascii="Arial" w:hAnsi="Arial" w:cs="Arial" w:eastAsia="Arial"/>
          <w:color w:val="000000"/>
          <w:spacing w:val="0"/>
          <w:position w:val="0"/>
          <w:sz w:val="21"/>
          <w:shd w:fill="auto" w:val="clear"/>
        </w:rPr>
        <w:t xml:space="preserve">, così come definiti ai fini ISEE.</w:t>
      </w:r>
    </w:p>
    <w:p>
      <w:pPr>
        <w:numPr>
          <w:ilvl w:val="0"/>
          <w:numId w:val="20"/>
        </w:numPr>
        <w:tabs>
          <w:tab w:val="left" w:pos="0" w:leader="none"/>
        </w:tabs>
        <w:suppressAutoHyphens w:val="true"/>
        <w:spacing w:before="0" w:after="0" w:line="240"/>
        <w:ind w:right="0" w:left="487" w:hanging="360"/>
        <w:jc w:val="both"/>
        <w:rPr>
          <w:rFonts w:ascii="Calibri" w:hAnsi="Calibri" w:cs="Calibri" w:eastAsia="Calibri"/>
          <w:color w:val="000000"/>
          <w:spacing w:val="0"/>
          <w:position w:val="0"/>
          <w:sz w:val="24"/>
          <w:shd w:fill="auto" w:val="clear"/>
        </w:rPr>
      </w:pPr>
      <w:r>
        <w:rPr>
          <w:rFonts w:ascii="Arial" w:hAnsi="Arial" w:cs="Arial" w:eastAsia="Arial"/>
          <w:color w:val="000000"/>
          <w:spacing w:val="0"/>
          <w:position w:val="0"/>
          <w:sz w:val="21"/>
          <w:shd w:fill="auto" w:val="clear"/>
        </w:rPr>
        <w:t xml:space="preserve">Iscrizione ad uno o più servizi estivi o centri estivi o campi gioco fra quelli contenuti nell’Elenco dei Soggetti gestori aderenti al Progetto Conciliazione Vita-Lavoro 2024 del territorio di Reggio Emilia pubblicato sul sito </w:t>
      </w:r>
      <w:hyperlink xmlns:r="http://schemas.openxmlformats.org/officeDocument/2006/relationships" r:id="docRId6">
        <w:r>
          <w:rPr>
            <w:rFonts w:ascii="Arial" w:hAnsi="Arial" w:cs="Arial" w:eastAsia="Arial"/>
            <w:color w:val="0000FF"/>
            <w:spacing w:val="0"/>
            <w:position w:val="0"/>
            <w:sz w:val="21"/>
            <w:u w:val="single"/>
            <w:shd w:fill="auto" w:val="clear"/>
          </w:rPr>
          <w:t xml:space="preserve">https://www.comune.albinea.re.it/</w:t>
        </w:r>
      </w:hyperlink>
      <w:r>
        <w:rPr>
          <w:rFonts w:ascii="Arial" w:hAnsi="Arial" w:cs="Arial" w:eastAsia="Arial"/>
          <w:color w:val="000000"/>
          <w:spacing w:val="0"/>
          <w:position w:val="0"/>
          <w:sz w:val="21"/>
          <w:shd w:fill="auto" w:val="clear"/>
        </w:rPr>
        <w:t xml:space="preserve"> oppure Iscrizione ad uno o più servizi estivi o centri estivi o campi gioco di un altro Distretto della Regione Emilia-Romagna che abbia aderito al medesimo Progetto;</w:t>
      </w:r>
    </w:p>
    <w:p>
      <w:pPr>
        <w:suppressAutoHyphens w:val="true"/>
        <w:spacing w:before="0" w:after="0" w:line="240"/>
        <w:ind w:right="0" w:left="0" w:firstLine="0"/>
        <w:jc w:val="both"/>
        <w:rPr>
          <w:rFonts w:ascii="Arial" w:hAnsi="Arial" w:cs="Arial" w:eastAsia="Arial"/>
          <w:b/>
          <w:color w:val="000000"/>
          <w:spacing w:val="0"/>
          <w:position w:val="0"/>
          <w:sz w:val="21"/>
          <w:shd w:fill="auto" w:val="clear"/>
        </w:rPr>
      </w:pPr>
    </w:p>
    <w:p>
      <w:pPr>
        <w:suppressAutoHyphens w:val="true"/>
        <w:spacing w:before="0" w:after="0" w:line="240"/>
        <w:ind w:right="0" w:left="0" w:firstLine="0"/>
        <w:jc w:val="both"/>
        <w:rPr>
          <w:rFonts w:ascii="Arial" w:hAnsi="Arial" w:cs="Arial" w:eastAsia="Arial"/>
          <w:color w:val="000000"/>
          <w:spacing w:val="0"/>
          <w:position w:val="0"/>
          <w:sz w:val="21"/>
          <w:shd w:fill="auto" w:val="clear"/>
        </w:rPr>
      </w:pPr>
      <w:r>
        <w:rPr>
          <w:rFonts w:ascii="Arial" w:hAnsi="Arial" w:cs="Arial" w:eastAsia="Arial"/>
          <w:color w:val="000000"/>
          <w:spacing w:val="0"/>
          <w:position w:val="0"/>
          <w:sz w:val="21"/>
          <w:u w:val="single"/>
          <w:shd w:fill="auto" w:val="clear"/>
        </w:rPr>
        <w:t xml:space="preserve">LE FAMIGLIE POTRANNO ACCEDERE AL CONTRIBUTO REGIONALE ANCHE NEL CASO IN CUI BENEFICINO, PER IL MEDESIMO SERVIZIO, DI CONTRIBUTI EROGATI DA ALTRI SOGGETTI PUBBLICI E/O PRIVATI, NONCHE’ DI SPECIFICHE AGEVOLAZIONI PREVISTE DALL’ENTE LOCALE.</w:t>
      </w:r>
    </w:p>
    <w:p>
      <w:pPr>
        <w:suppressAutoHyphens w:val="true"/>
        <w:spacing w:before="0" w:after="0" w:line="240"/>
        <w:ind w:right="0" w:left="0" w:firstLine="0"/>
        <w:jc w:val="both"/>
        <w:rPr>
          <w:rFonts w:ascii="Arial" w:hAnsi="Arial" w:cs="Arial" w:eastAsia="Arial"/>
          <w:color w:val="000000"/>
          <w:spacing w:val="0"/>
          <w:position w:val="0"/>
          <w:sz w:val="21"/>
          <w:shd w:fill="auto" w:val="clear"/>
        </w:rPr>
      </w:pPr>
      <w:r>
        <w:rPr>
          <w:rFonts w:ascii="Arial" w:hAnsi="Arial" w:cs="Arial" w:eastAsia="Arial"/>
          <w:color w:val="000000"/>
          <w:spacing w:val="0"/>
          <w:position w:val="0"/>
          <w:sz w:val="21"/>
          <w:u w:val="single"/>
          <w:shd w:fill="auto" w:val="clear"/>
        </w:rPr>
        <w:t xml:space="preserve">RESTA INTESO CHE LA SOMMA DEI CONTRIBUTI E/O AGEVOLAZIONI PUBBLICHE E/O PRIVATE,  RICONOSCIUTE PER LO STESSO SERVIZIO, NON DEVE ESSERE SUPERIORE AL COSTO TOTALE DI</w:t>
      </w:r>
      <w:r>
        <w:rPr>
          <w:rFonts w:ascii="Arial" w:hAnsi="Arial" w:cs="Arial" w:eastAsia="Arial"/>
          <w:color w:val="000000"/>
          <w:spacing w:val="0"/>
          <w:position w:val="0"/>
          <w:sz w:val="21"/>
          <w:shd w:fill="auto" w:val="clear"/>
        </w:rPr>
        <w:t xml:space="preserve"> </w:t>
      </w:r>
      <w:r>
        <w:rPr>
          <w:rFonts w:ascii="Arial" w:hAnsi="Arial" w:cs="Arial" w:eastAsia="Arial"/>
          <w:color w:val="000000"/>
          <w:spacing w:val="0"/>
          <w:position w:val="0"/>
          <w:sz w:val="21"/>
          <w:u w:val="single"/>
          <w:shd w:fill="auto" w:val="clear"/>
        </w:rPr>
        <w:t xml:space="preserve">ISCRIZIONE. PER TALE RAGIONE LE CONDIZIONI DI CUI AI PRECEDENTI PUNTI DEVONO ESSERE DEBITAMENTE TRACCIATE E VERIFICABILI.</w:t>
      </w:r>
    </w:p>
    <w:p>
      <w:pPr>
        <w:suppressAutoHyphens w:val="true"/>
        <w:spacing w:before="0" w:after="0" w:line="240"/>
        <w:ind w:right="0" w:left="0" w:firstLine="0"/>
        <w:jc w:val="both"/>
        <w:rPr>
          <w:rFonts w:ascii="Arial" w:hAnsi="Arial" w:cs="Arial" w:eastAsia="Arial"/>
          <w:color w:val="000000"/>
          <w:spacing w:val="0"/>
          <w:position w:val="0"/>
          <w:sz w:val="21"/>
          <w:shd w:fill="auto" w:val="clear"/>
        </w:rPr>
      </w:pPr>
    </w:p>
    <w:p>
      <w:pPr>
        <w:suppressAutoHyphens w:val="true"/>
        <w:spacing w:before="227" w:after="57" w:line="240"/>
        <w:ind w:right="0" w:left="0" w:firstLine="0"/>
        <w:jc w:val="both"/>
        <w:rPr>
          <w:rFonts w:ascii="Arial" w:hAnsi="Arial" w:cs="Arial" w:eastAsia="Arial"/>
          <w:color w:val="00000A"/>
          <w:spacing w:val="0"/>
          <w:position w:val="0"/>
          <w:sz w:val="21"/>
          <w:shd w:fill="auto" w:val="clear"/>
        </w:rPr>
      </w:pPr>
      <w:r>
        <w:rPr>
          <w:rFonts w:ascii="Arial" w:hAnsi="Arial" w:cs="Arial" w:eastAsia="Arial"/>
          <w:b/>
          <w:color w:val="000000"/>
          <w:spacing w:val="0"/>
          <w:position w:val="0"/>
          <w:sz w:val="21"/>
          <w:shd w:fill="auto" w:val="clear"/>
        </w:rPr>
        <w:t xml:space="preserve">Termini e modalità di presentazione delle domande</w:t>
      </w:r>
    </w:p>
    <w:p>
      <w:pPr>
        <w:suppressAutoHyphens w:val="true"/>
        <w:spacing w:before="0" w:after="0" w:line="240"/>
        <w:ind w:right="0" w:left="0" w:firstLine="0"/>
        <w:jc w:val="both"/>
        <w:rPr>
          <w:rFonts w:ascii="Calibri" w:hAnsi="Calibri" w:cs="Calibri" w:eastAsia="Calibri"/>
          <w:color w:val="000000"/>
          <w:spacing w:val="0"/>
          <w:position w:val="0"/>
          <w:sz w:val="24"/>
          <w:shd w:fill="auto" w:val="clear"/>
        </w:rPr>
      </w:pPr>
      <w:r>
        <w:rPr>
          <w:rFonts w:ascii="Arial" w:hAnsi="Arial" w:cs="Arial" w:eastAsia="Arial"/>
          <w:color w:val="000000"/>
          <w:spacing w:val="0"/>
          <w:position w:val="0"/>
          <w:sz w:val="21"/>
          <w:shd w:fill="auto" w:val="clear"/>
        </w:rPr>
        <w:t xml:space="preserve">Le famiglie interessate dovranno presentare domanda di partecipazione al Progetto per il contrasto alle povertà educative e la conciliazione vita-lavoro </w:t>
      </w:r>
      <w:r>
        <w:rPr>
          <w:rFonts w:ascii="Arial" w:hAnsi="Arial" w:cs="Arial" w:eastAsia="Arial"/>
          <w:color w:val="000000"/>
          <w:spacing w:val="0"/>
          <w:position w:val="0"/>
          <w:sz w:val="21"/>
          <w:shd w:fill="auto" w:val="clear"/>
        </w:rPr>
        <w:t xml:space="preserve">–</w:t>
      </w:r>
      <w:r>
        <w:rPr>
          <w:rFonts w:ascii="Arial" w:hAnsi="Arial" w:cs="Arial" w:eastAsia="Arial"/>
          <w:color w:val="000000"/>
          <w:spacing w:val="0"/>
          <w:position w:val="0"/>
          <w:sz w:val="21"/>
          <w:shd w:fill="auto" w:val="clear"/>
        </w:rPr>
        <w:t xml:space="preserve"> estate 2024 </w:t>
      </w:r>
      <w:r>
        <w:rPr>
          <w:rFonts w:ascii="Arial" w:hAnsi="Arial" w:cs="Arial" w:eastAsia="Arial"/>
          <w:b/>
          <w:color w:val="000000"/>
          <w:spacing w:val="0"/>
          <w:position w:val="0"/>
          <w:sz w:val="21"/>
          <w:shd w:fill="auto" w:val="clear"/>
        </w:rPr>
        <w:t xml:space="preserve">ENTRO E NON OLTRE LE ORE 23,59 del giorno 09 Agosto 2024 </w:t>
      </w:r>
      <w:r>
        <w:rPr>
          <w:rFonts w:ascii="Arial" w:hAnsi="Arial" w:cs="Arial" w:eastAsia="Arial"/>
          <w:color w:val="000000"/>
          <w:spacing w:val="0"/>
          <w:position w:val="0"/>
          <w:sz w:val="21"/>
          <w:shd w:fill="auto" w:val="clear"/>
        </w:rPr>
        <w:t xml:space="preserve">utilizzando la procedura on-line reperibile sul Sito Istituzionale del Comune di Albinea, all’indirizzo </w:t>
      </w:r>
      <w:hyperlink xmlns:r="http://schemas.openxmlformats.org/officeDocument/2006/relationships" r:id="docRId7">
        <w:r>
          <w:rPr>
            <w:rFonts w:ascii="Arial" w:hAnsi="Arial" w:cs="Arial" w:eastAsia="Arial"/>
            <w:color w:val="0000FF"/>
            <w:spacing w:val="0"/>
            <w:position w:val="0"/>
            <w:sz w:val="21"/>
            <w:u w:val="single"/>
            <w:shd w:fill="auto" w:val="clear"/>
          </w:rPr>
          <w:t xml:space="preserve">https://www.comune.albinea.re.it/</w:t>
        </w:r>
      </w:hyperlink>
      <w:r>
        <w:rPr>
          <w:rFonts w:ascii="Arial" w:hAnsi="Arial" w:cs="Arial" w:eastAsia="Arial"/>
          <w:color w:val="000000"/>
          <w:spacing w:val="0"/>
          <w:position w:val="0"/>
          <w:sz w:val="21"/>
          <w:shd w:fill="auto" w:val="clear"/>
        </w:rPr>
        <w:t xml:space="preserve"> </w:t>
      </w:r>
      <w:r>
        <w:rPr>
          <w:rFonts w:ascii="Arial" w:hAnsi="Arial" w:cs="Arial" w:eastAsia="Arial"/>
          <w:color w:val="000000"/>
          <w:spacing w:val="0"/>
          <w:position w:val="0"/>
          <w:sz w:val="21"/>
          <w:u w:val="single"/>
          <w:shd w:fill="auto" w:val="clear"/>
        </w:rPr>
        <w:t xml:space="preserve">tramite SPID o CIE.</w:t>
      </w:r>
    </w:p>
    <w:p>
      <w:pPr>
        <w:suppressAutoHyphens w:val="true"/>
        <w:spacing w:before="0" w:after="0" w:line="240"/>
        <w:ind w:right="0" w:left="0" w:firstLine="0"/>
        <w:jc w:val="left"/>
        <w:rPr>
          <w:rFonts w:ascii="Arial" w:hAnsi="Arial" w:cs="Arial" w:eastAsia="Arial"/>
          <w:color w:val="000000"/>
          <w:spacing w:val="0"/>
          <w:position w:val="0"/>
          <w:sz w:val="21"/>
          <w:shd w:fill="auto" w:val="clear"/>
        </w:rPr>
      </w:pPr>
    </w:p>
    <w:p>
      <w:pPr>
        <w:suppressAutoHyphens w:val="true"/>
        <w:spacing w:before="0" w:after="0" w:line="240"/>
        <w:ind w:right="0" w:left="0" w:firstLine="0"/>
        <w:jc w:val="both"/>
        <w:rPr>
          <w:rFonts w:ascii="Arial" w:hAnsi="Arial" w:cs="Arial" w:eastAsia="Arial"/>
          <w:color w:val="000000"/>
          <w:spacing w:val="0"/>
          <w:position w:val="0"/>
          <w:sz w:val="21"/>
          <w:shd w:fill="auto" w:val="clear"/>
        </w:rPr>
      </w:pPr>
      <w:r>
        <w:rPr>
          <w:rFonts w:ascii="Arial" w:hAnsi="Arial" w:cs="Arial" w:eastAsia="Arial"/>
          <w:color w:val="000000"/>
          <w:spacing w:val="0"/>
          <w:position w:val="0"/>
          <w:sz w:val="21"/>
          <w:shd w:fill="auto" w:val="clear"/>
        </w:rPr>
        <w:t xml:space="preserve">Ad ogni domanda sarà assegnato un numero di ricevuta (formata da un codice che inizia con EDUC__ seguito da cifre progressive) da intendersi quale numero identificativo nella Graduatoria del Distretto di Reggio Emilia. </w:t>
      </w:r>
    </w:p>
    <w:p>
      <w:pPr>
        <w:spacing w:before="0" w:after="0" w:line="240"/>
        <w:ind w:right="0" w:left="0" w:firstLine="0"/>
        <w:jc w:val="left"/>
        <w:rPr>
          <w:rFonts w:ascii="Arial" w:hAnsi="Arial" w:cs="Arial" w:eastAsia="Arial"/>
          <w:color w:val="000000"/>
          <w:spacing w:val="0"/>
          <w:position w:val="0"/>
          <w:sz w:val="21"/>
          <w:shd w:fill="auto" w:val="clear"/>
        </w:rPr>
      </w:pPr>
      <w:r>
        <w:rPr>
          <w:rFonts w:ascii="Arial" w:hAnsi="Arial" w:cs="Arial" w:eastAsia="Arial"/>
          <w:color w:val="000000"/>
          <w:spacing w:val="0"/>
          <w:position w:val="0"/>
          <w:sz w:val="21"/>
          <w:shd w:fill="auto" w:val="clear"/>
        </w:rPr>
        <w:t xml:space="preserve">La domnda dovrà essere presentata unicamente al Comune di residenza della famiglia/genitore. </w:t>
      </w:r>
    </w:p>
    <w:p>
      <w:pPr>
        <w:suppressAutoHyphens w:val="true"/>
        <w:spacing w:before="0" w:after="0" w:line="240"/>
        <w:ind w:right="0" w:left="0" w:firstLine="0"/>
        <w:jc w:val="both"/>
        <w:rPr>
          <w:rFonts w:ascii="Calibri" w:hAnsi="Calibri" w:cs="Calibri" w:eastAsia="Calibri"/>
          <w:color w:val="auto"/>
          <w:spacing w:val="0"/>
          <w:position w:val="0"/>
          <w:sz w:val="22"/>
          <w:shd w:fill="auto" w:val="clear"/>
        </w:rPr>
      </w:pPr>
      <w:r>
        <w:rPr>
          <w:rFonts w:ascii="Arial" w:hAnsi="Arial" w:cs="Arial" w:eastAsia="Arial"/>
          <w:color w:val="000000"/>
          <w:spacing w:val="0"/>
          <w:position w:val="0"/>
          <w:sz w:val="21"/>
          <w:shd w:fill="auto" w:val="clear"/>
        </w:rPr>
        <w:t xml:space="preserve"> </w:t>
      </w:r>
    </w:p>
    <w:p>
      <w:pPr>
        <w:suppressAutoHyphens w:val="true"/>
        <w:spacing w:before="0" w:after="0" w:line="240"/>
        <w:ind w:right="0" w:left="0" w:firstLine="0"/>
        <w:jc w:val="both"/>
        <w:rPr>
          <w:rFonts w:ascii="Arial" w:hAnsi="Arial" w:cs="Arial" w:eastAsia="Arial"/>
          <w:color w:val="00000A"/>
          <w:spacing w:val="0"/>
          <w:position w:val="0"/>
          <w:sz w:val="21"/>
          <w:shd w:fill="auto" w:val="clear"/>
        </w:rPr>
      </w:pPr>
      <w:r>
        <w:rPr>
          <w:rFonts w:ascii="Arial" w:hAnsi="Arial" w:cs="Arial" w:eastAsia="Arial"/>
          <w:b/>
          <w:color w:val="000000"/>
          <w:spacing w:val="0"/>
          <w:position w:val="0"/>
          <w:sz w:val="21"/>
          <w:shd w:fill="auto" w:val="clear"/>
        </w:rPr>
        <w:t xml:space="preserve">Procedura per l’ammissione al contributo</w:t>
      </w:r>
    </w:p>
    <w:p>
      <w:pPr>
        <w:suppressAutoHyphens w:val="true"/>
        <w:spacing w:before="0" w:after="0" w:line="240"/>
        <w:ind w:right="0" w:left="0" w:firstLine="0"/>
        <w:jc w:val="both"/>
        <w:rPr>
          <w:rFonts w:ascii="Arial" w:hAnsi="Arial" w:cs="Arial" w:eastAsia="Arial"/>
          <w:color w:val="000000"/>
          <w:spacing w:val="0"/>
          <w:position w:val="0"/>
          <w:sz w:val="21"/>
          <w:shd w:fill="auto" w:val="clear"/>
        </w:rPr>
      </w:pPr>
      <w:r>
        <w:rPr>
          <w:rFonts w:ascii="Arial" w:hAnsi="Arial" w:cs="Arial" w:eastAsia="Arial"/>
          <w:color w:val="000000"/>
          <w:spacing w:val="0"/>
          <w:position w:val="0"/>
          <w:sz w:val="21"/>
          <w:shd w:fill="auto" w:val="clear"/>
        </w:rPr>
        <w:t xml:space="preserve">Completata la raccolta delle domande e delle ricevute/fatture, </w:t>
      </w:r>
      <w:r>
        <w:rPr>
          <w:rFonts w:ascii="Arial" w:hAnsi="Arial" w:cs="Arial" w:eastAsia="Arial"/>
          <w:b/>
          <w:color w:val="000000"/>
          <w:spacing w:val="0"/>
          <w:position w:val="0"/>
          <w:sz w:val="21"/>
          <w:shd w:fill="auto" w:val="clear"/>
        </w:rPr>
        <w:t xml:space="preserve">verrà elaborata una SOLA</w:t>
      </w:r>
      <w:r>
        <w:rPr>
          <w:rFonts w:ascii="Arial" w:hAnsi="Arial" w:cs="Arial" w:eastAsia="Arial"/>
          <w:color w:val="000000"/>
          <w:spacing w:val="0"/>
          <w:position w:val="0"/>
          <w:sz w:val="21"/>
          <w:shd w:fill="auto" w:val="clear"/>
        </w:rPr>
        <w:t xml:space="preserve"> </w:t>
      </w:r>
      <w:r>
        <w:rPr>
          <w:rFonts w:ascii="Arial" w:hAnsi="Arial" w:cs="Arial" w:eastAsia="Arial"/>
          <w:b/>
          <w:color w:val="000000"/>
          <w:spacing w:val="0"/>
          <w:position w:val="0"/>
          <w:sz w:val="21"/>
          <w:shd w:fill="auto" w:val="clear"/>
        </w:rPr>
        <w:t xml:space="preserve">Graduatoria del Distretto di Reggio Emilia </w:t>
      </w:r>
      <w:r>
        <w:rPr>
          <w:rFonts w:ascii="Arial" w:hAnsi="Arial" w:cs="Arial" w:eastAsia="Arial"/>
          <w:color w:val="000000"/>
          <w:spacing w:val="0"/>
          <w:position w:val="0"/>
          <w:sz w:val="21"/>
          <w:shd w:fill="auto" w:val="clear"/>
        </w:rPr>
        <w:t xml:space="preserve">riportante gli ammessi per l’ottenimento del contributo.</w:t>
      </w:r>
    </w:p>
    <w:p>
      <w:pPr>
        <w:suppressAutoHyphens w:val="true"/>
        <w:spacing w:before="0" w:after="0" w:line="240"/>
        <w:ind w:right="0" w:left="0" w:firstLine="0"/>
        <w:jc w:val="both"/>
        <w:rPr>
          <w:rFonts w:ascii="Arial" w:hAnsi="Arial" w:cs="Arial" w:eastAsia="Arial"/>
          <w:color w:val="000000"/>
          <w:spacing w:val="0"/>
          <w:position w:val="0"/>
          <w:sz w:val="21"/>
          <w:shd w:fill="auto" w:val="clear"/>
        </w:rPr>
      </w:pPr>
      <w:r>
        <w:rPr>
          <w:rFonts w:ascii="Arial" w:hAnsi="Arial" w:cs="Arial" w:eastAsia="Arial"/>
          <w:color w:val="000000"/>
          <w:spacing w:val="0"/>
          <w:position w:val="0"/>
          <w:sz w:val="21"/>
          <w:shd w:fill="auto" w:val="clear"/>
        </w:rPr>
        <w:t xml:space="preserve">Tenuto conto che la condizione ISEE non costituisce requisito di ammissibilità delle domande di accesso da parte di bambini e ragazzi con disabilità, tali istanze saranno tutte accolte come prime parimerito e solo subordinatamente al completo finanziamento delle stesse, saranno ammesse tutte le restanti domande che saranno ordinate sulla base del valore ISEE sino al progressivo vincolo dei fondi assegnati fino ad esaurimento del budget distrettuale.</w:t>
      </w:r>
    </w:p>
    <w:p>
      <w:pPr>
        <w:suppressAutoHyphens w:val="true"/>
        <w:spacing w:before="0" w:after="0" w:line="240"/>
        <w:ind w:right="0" w:left="0" w:firstLine="0"/>
        <w:jc w:val="left"/>
        <w:rPr>
          <w:rFonts w:ascii="Arial" w:hAnsi="Arial" w:cs="Arial" w:eastAsia="Arial"/>
          <w:color w:val="000000"/>
          <w:spacing w:val="0"/>
          <w:position w:val="0"/>
          <w:sz w:val="21"/>
          <w:shd w:fill="auto" w:val="clear"/>
        </w:rPr>
      </w:pPr>
    </w:p>
    <w:p>
      <w:pPr>
        <w:suppressAutoHyphens w:val="true"/>
        <w:spacing w:before="0" w:after="0" w:line="240"/>
        <w:ind w:right="0" w:left="0" w:firstLine="0"/>
        <w:jc w:val="left"/>
        <w:rPr>
          <w:rFonts w:ascii="Arial" w:hAnsi="Arial" w:cs="Arial" w:eastAsia="Arial"/>
          <w:color w:val="000000"/>
          <w:spacing w:val="0"/>
          <w:position w:val="0"/>
          <w:sz w:val="21"/>
          <w:shd w:fill="auto" w:val="clear"/>
        </w:rPr>
      </w:pPr>
      <w:r>
        <w:rPr>
          <w:rFonts w:ascii="Arial" w:hAnsi="Arial" w:cs="Arial" w:eastAsia="Arial"/>
          <w:color w:val="000000"/>
          <w:spacing w:val="0"/>
          <w:position w:val="0"/>
          <w:sz w:val="21"/>
          <w:shd w:fill="auto" w:val="clear"/>
        </w:rPr>
        <w:t xml:space="preserve">Vincoli all’assegnazione del distretto di Reggio Emilia:</w:t>
      </w:r>
    </w:p>
    <w:p>
      <w:pPr>
        <w:suppressAutoHyphens w:val="true"/>
        <w:spacing w:before="0" w:after="0" w:line="240"/>
        <w:ind w:right="0" w:left="0" w:firstLine="0"/>
        <w:jc w:val="left"/>
        <w:rPr>
          <w:rFonts w:ascii="Arial" w:hAnsi="Arial" w:cs="Arial" w:eastAsia="Arial"/>
          <w:color w:val="000000"/>
          <w:spacing w:val="0"/>
          <w:position w:val="0"/>
          <w:sz w:val="21"/>
          <w:shd w:fill="auto" w:val="clear"/>
        </w:rPr>
      </w:pPr>
      <w:r>
        <w:rPr>
          <w:rFonts w:ascii="Arial" w:hAnsi="Arial" w:cs="Arial" w:eastAsia="Arial"/>
          <w:b/>
          <w:color w:val="000000"/>
          <w:spacing w:val="0"/>
          <w:position w:val="0"/>
          <w:sz w:val="21"/>
          <w:shd w:fill="auto" w:val="clear"/>
        </w:rPr>
        <w:t xml:space="preserve">E’ prevista l’esclusione dal contributo per chi:</w:t>
      </w:r>
    </w:p>
    <w:p>
      <w:pPr>
        <w:suppressAutoHyphens w:val="true"/>
        <w:spacing w:before="0" w:after="0" w:line="240"/>
        <w:ind w:right="0" w:left="0" w:firstLine="0"/>
        <w:jc w:val="left"/>
        <w:rPr>
          <w:rFonts w:ascii="Arial" w:hAnsi="Arial" w:cs="Arial" w:eastAsia="Arial"/>
          <w:color w:val="000000"/>
          <w:spacing w:val="0"/>
          <w:position w:val="0"/>
          <w:sz w:val="21"/>
          <w:shd w:fill="auto" w:val="clear"/>
        </w:rPr>
      </w:pPr>
      <w:r>
        <w:rPr>
          <w:rFonts w:ascii="Arial" w:hAnsi="Arial" w:cs="Arial" w:eastAsia="Arial"/>
          <w:b/>
          <w:color w:val="000000"/>
          <w:spacing w:val="0"/>
          <w:position w:val="0"/>
          <w:sz w:val="21"/>
          <w:shd w:fill="auto" w:val="clear"/>
        </w:rPr>
        <w:t xml:space="preserve">- ha dichiarato situazioni risultate false in fase di verifica;</w:t>
      </w:r>
    </w:p>
    <w:p>
      <w:pPr>
        <w:suppressAutoHyphens w:val="true"/>
        <w:spacing w:before="0" w:after="0" w:line="240"/>
        <w:ind w:right="0" w:left="0" w:firstLine="0"/>
        <w:jc w:val="left"/>
        <w:rPr>
          <w:rFonts w:ascii="Arial" w:hAnsi="Arial" w:cs="Arial" w:eastAsia="Arial"/>
          <w:color w:val="000000"/>
          <w:spacing w:val="0"/>
          <w:position w:val="0"/>
          <w:sz w:val="21"/>
          <w:shd w:fill="auto" w:val="clear"/>
        </w:rPr>
      </w:pPr>
      <w:r>
        <w:rPr>
          <w:rFonts w:ascii="Arial" w:hAnsi="Arial" w:cs="Arial" w:eastAsia="Arial"/>
          <w:b/>
          <w:color w:val="000000"/>
          <w:spacing w:val="0"/>
          <w:position w:val="0"/>
          <w:sz w:val="21"/>
          <w:shd w:fill="auto" w:val="clear"/>
        </w:rPr>
        <w:t xml:space="preserve">- ha avuto esito negativo al controllo della I.S.E.E presentata;</w:t>
      </w:r>
    </w:p>
    <w:p>
      <w:pPr>
        <w:suppressAutoHyphens w:val="true"/>
        <w:spacing w:before="0" w:after="0" w:line="240"/>
        <w:ind w:right="0" w:left="0" w:firstLine="0"/>
        <w:jc w:val="left"/>
        <w:rPr>
          <w:rFonts w:ascii="Arial" w:hAnsi="Arial" w:cs="Arial" w:eastAsia="Arial"/>
          <w:color w:val="000000"/>
          <w:spacing w:val="0"/>
          <w:position w:val="0"/>
          <w:sz w:val="21"/>
          <w:shd w:fill="auto" w:val="clear"/>
        </w:rPr>
      </w:pPr>
      <w:r>
        <w:rPr>
          <w:rFonts w:ascii="Arial" w:hAnsi="Arial" w:cs="Arial" w:eastAsia="Arial"/>
          <w:b/>
          <w:color w:val="000000"/>
          <w:spacing w:val="0"/>
          <w:position w:val="0"/>
          <w:sz w:val="21"/>
          <w:shd w:fill="auto" w:val="clear"/>
        </w:rPr>
        <w:t xml:space="preserve">- non presenta la ricevuta/fattura attestante il pagamento del campo estivo.</w:t>
      </w:r>
    </w:p>
    <w:p>
      <w:pPr>
        <w:suppressAutoHyphens w:val="true"/>
        <w:spacing w:before="0" w:after="7" w:line="252"/>
        <w:ind w:right="0" w:left="0" w:firstLine="0"/>
        <w:jc w:val="both"/>
        <w:rPr>
          <w:rFonts w:ascii="Arial" w:hAnsi="Arial" w:cs="Arial" w:eastAsia="Arial"/>
          <w:b/>
          <w:color w:val="000000"/>
          <w:spacing w:val="0"/>
          <w:position w:val="0"/>
          <w:sz w:val="21"/>
          <w:u w:val="single"/>
          <w:shd w:fill="808000" w:val="clear"/>
        </w:rPr>
      </w:pPr>
    </w:p>
    <w:p>
      <w:pPr>
        <w:keepNext w:val="true"/>
        <w:suppressAutoHyphens w:val="true"/>
        <w:spacing w:before="113" w:after="0" w:line="240"/>
        <w:ind w:right="0" w:left="0" w:firstLine="0"/>
        <w:jc w:val="left"/>
        <w:rPr>
          <w:rFonts w:ascii="Arial" w:hAnsi="Arial" w:cs="Arial" w:eastAsia="Arial"/>
          <w:b/>
          <w:color w:val="3366FF"/>
          <w:spacing w:val="0"/>
          <w:position w:val="0"/>
          <w:sz w:val="21"/>
          <w:shd w:fill="auto" w:val="clear"/>
        </w:rPr>
      </w:pPr>
      <w:r>
        <w:rPr>
          <w:rFonts w:ascii="Arial" w:hAnsi="Arial" w:cs="Arial" w:eastAsia="Arial"/>
          <w:b/>
          <w:color w:val="000000"/>
          <w:spacing w:val="0"/>
          <w:position w:val="0"/>
          <w:sz w:val="21"/>
          <w:shd w:fill="auto" w:val="clear"/>
        </w:rPr>
        <w:t xml:space="preserve">Verifica requisiti e Assegnazione </w:t>
      </w:r>
    </w:p>
    <w:p>
      <w:pPr>
        <w:suppressAutoHyphens w:val="true"/>
        <w:spacing w:before="0" w:after="0" w:line="240"/>
        <w:ind w:right="0" w:left="0" w:firstLine="0"/>
        <w:jc w:val="both"/>
        <w:rPr>
          <w:rFonts w:ascii="Arial" w:hAnsi="Arial" w:cs="Arial" w:eastAsia="Arial"/>
          <w:color w:val="000000"/>
          <w:spacing w:val="0"/>
          <w:position w:val="0"/>
          <w:sz w:val="21"/>
          <w:shd w:fill="auto" w:val="clear"/>
        </w:rPr>
      </w:pPr>
      <w:r>
        <w:rPr>
          <w:rFonts w:ascii="Arial" w:hAnsi="Arial" w:cs="Arial" w:eastAsia="Arial"/>
          <w:color w:val="000000"/>
          <w:spacing w:val="0"/>
          <w:position w:val="0"/>
          <w:sz w:val="21"/>
          <w:shd w:fill="auto" w:val="clear"/>
        </w:rPr>
        <w:t xml:space="preserve">L’Amministrazione comunale procederà, nelle modalità previste dalla legge, alla verifica dei requisiti dichiarati dai richiedenti, nonché al </w:t>
      </w:r>
      <w:r>
        <w:rPr>
          <w:rFonts w:ascii="Arial" w:hAnsi="Arial" w:cs="Arial" w:eastAsia="Arial"/>
          <w:b/>
          <w:color w:val="000000"/>
          <w:spacing w:val="0"/>
          <w:position w:val="0"/>
          <w:sz w:val="21"/>
          <w:u w:val="single"/>
          <w:shd w:fill="auto" w:val="clear"/>
        </w:rPr>
        <w:t xml:space="preserve">controllo dettagliato di almeno il 5% delle ISEE</w:t>
      </w:r>
      <w:r>
        <w:rPr>
          <w:rFonts w:ascii="Arial" w:hAnsi="Arial" w:cs="Arial" w:eastAsia="Arial"/>
          <w:color w:val="000000"/>
          <w:spacing w:val="0"/>
          <w:position w:val="0"/>
          <w:sz w:val="21"/>
          <w:shd w:fill="auto" w:val="clear"/>
        </w:rPr>
        <w:t xml:space="preserve"> dichiarate/presentate.</w:t>
      </w:r>
    </w:p>
    <w:p>
      <w:pPr>
        <w:suppressAutoHyphens w:val="true"/>
        <w:spacing w:before="0" w:after="0" w:line="240"/>
        <w:ind w:right="0" w:left="0" w:firstLine="0"/>
        <w:jc w:val="both"/>
        <w:rPr>
          <w:rFonts w:ascii="Arial" w:hAnsi="Arial" w:cs="Arial" w:eastAsia="Arial"/>
          <w:color w:val="000000"/>
          <w:spacing w:val="0"/>
          <w:position w:val="0"/>
          <w:sz w:val="21"/>
          <w:shd w:fill="auto" w:val="clear"/>
        </w:rPr>
      </w:pPr>
      <w:r>
        <w:rPr>
          <w:rFonts w:ascii="Arial" w:hAnsi="Arial" w:cs="Arial" w:eastAsia="Arial"/>
          <w:color w:val="000000"/>
          <w:spacing w:val="0"/>
          <w:position w:val="0"/>
          <w:sz w:val="21"/>
          <w:shd w:fill="auto" w:val="clear"/>
        </w:rPr>
        <w:t xml:space="preserve">Terminate le verifiche, attraverso l’adozione di provvedimento dirigenziale sarà approvata e pubblicata, indicativamente </w:t>
      </w:r>
      <w:r>
        <w:rPr>
          <w:rFonts w:ascii="Arial" w:hAnsi="Arial" w:cs="Arial" w:eastAsia="Arial"/>
          <w:b/>
          <w:color w:val="000000"/>
          <w:spacing w:val="0"/>
          <w:position w:val="0"/>
          <w:sz w:val="21"/>
          <w:shd w:fill="auto" w:val="clear"/>
        </w:rPr>
        <w:t xml:space="preserve">a partire dal 30 settembre 2024,</w:t>
      </w:r>
      <w:r>
        <w:rPr>
          <w:rFonts w:ascii="Arial" w:hAnsi="Arial" w:cs="Arial" w:eastAsia="Arial"/>
          <w:color w:val="000000"/>
          <w:spacing w:val="0"/>
          <w:position w:val="0"/>
          <w:sz w:val="21"/>
          <w:shd w:fill="auto" w:val="clear"/>
        </w:rPr>
        <w:t xml:space="preserve"> sul Sito Istituzionale dell’Ente, la graduatoria distrettuale degli assegnatari del contributo</w:t>
      </w:r>
      <w:r>
        <w:rPr>
          <w:rFonts w:ascii="Arial" w:hAnsi="Arial" w:cs="Arial" w:eastAsia="Arial"/>
          <w:b/>
          <w:color w:val="000000"/>
          <w:spacing w:val="0"/>
          <w:position w:val="0"/>
          <w:sz w:val="21"/>
          <w:shd w:fill="auto" w:val="clear"/>
        </w:rPr>
        <w:t xml:space="preserve">.</w:t>
      </w:r>
    </w:p>
    <w:p>
      <w:pPr>
        <w:suppressAutoHyphens w:val="true"/>
        <w:spacing w:before="0" w:after="7" w:line="252"/>
        <w:ind w:right="0" w:left="0" w:firstLine="0"/>
        <w:jc w:val="both"/>
        <w:rPr>
          <w:rFonts w:ascii="Arial" w:hAnsi="Arial" w:cs="Arial" w:eastAsia="Arial"/>
          <w:color w:val="00000A"/>
          <w:spacing w:val="0"/>
          <w:position w:val="0"/>
          <w:sz w:val="21"/>
          <w:shd w:fill="auto" w:val="clear"/>
        </w:rPr>
      </w:pPr>
      <w:r>
        <w:rPr>
          <w:rFonts w:ascii="Arial" w:hAnsi="Arial" w:cs="Arial" w:eastAsia="Arial"/>
          <w:b/>
          <w:color w:val="000000"/>
          <w:spacing w:val="0"/>
          <w:position w:val="0"/>
          <w:sz w:val="21"/>
          <w:shd w:fill="auto" w:val="clear"/>
        </w:rPr>
        <w:t xml:space="preserve">La graduatoria verrà stilate sulla base del valore ISEE (ordinate dall’ISEE più basso al più alto), con priorità, in caso di valore ISEE uguali, alla famiglia con il minore di età inferiore. </w:t>
      </w:r>
    </w:p>
    <w:p>
      <w:pPr>
        <w:suppressAutoHyphens w:val="true"/>
        <w:spacing w:before="0" w:after="7" w:line="252"/>
        <w:ind w:right="0" w:left="0" w:firstLine="0"/>
        <w:jc w:val="both"/>
        <w:rPr>
          <w:rFonts w:ascii="Arial" w:hAnsi="Arial" w:cs="Arial" w:eastAsia="Arial"/>
          <w:b/>
          <w:strike w:val="true"/>
          <w:color w:val="000000"/>
          <w:spacing w:val="0"/>
          <w:position w:val="0"/>
          <w:sz w:val="21"/>
          <w:shd w:fill="808000" w:val="clear"/>
        </w:rPr>
      </w:pPr>
    </w:p>
    <w:p>
      <w:pPr>
        <w:suppressAutoHyphens w:val="true"/>
        <w:spacing w:before="0" w:after="0" w:line="240"/>
        <w:ind w:right="0" w:left="0" w:firstLine="0"/>
        <w:jc w:val="both"/>
        <w:rPr>
          <w:rFonts w:ascii="Calibri" w:hAnsi="Calibri" w:cs="Calibri" w:eastAsia="Calibri"/>
          <w:color w:val="000000"/>
          <w:spacing w:val="0"/>
          <w:position w:val="0"/>
          <w:sz w:val="24"/>
          <w:shd w:fill="auto" w:val="clear"/>
        </w:rPr>
      </w:pPr>
      <w:r>
        <w:rPr>
          <w:rFonts w:ascii="Arial" w:hAnsi="Arial" w:cs="Arial" w:eastAsia="Arial"/>
          <w:color w:val="000000"/>
          <w:spacing w:val="0"/>
          <w:position w:val="0"/>
          <w:sz w:val="21"/>
          <w:shd w:fill="auto" w:val="clear"/>
        </w:rPr>
        <w:t xml:space="preserve">La graduatoria degli assegnatari riporteranno i dati </w:t>
      </w:r>
      <w:r>
        <w:rPr>
          <w:rFonts w:ascii="Arial" w:hAnsi="Arial" w:cs="Arial" w:eastAsia="Arial"/>
          <w:color w:val="000000"/>
          <w:spacing w:val="0"/>
          <w:position w:val="0"/>
          <w:sz w:val="21"/>
          <w:u w:val="single"/>
          <w:shd w:fill="auto" w:val="clear"/>
        </w:rPr>
        <w:t xml:space="preserve">nelle forme consentite dal</w:t>
      </w:r>
      <w:r>
        <w:rPr>
          <w:rFonts w:ascii="Arial" w:hAnsi="Arial" w:cs="Arial" w:eastAsia="Arial"/>
          <w:color w:val="000000"/>
          <w:spacing w:val="0"/>
          <w:position w:val="0"/>
          <w:sz w:val="21"/>
          <w:shd w:fill="auto" w:val="clear"/>
        </w:rPr>
        <w:t xml:space="preserve"> Reg.UE 679/2016, per cui saranno indicati unicamente:</w:t>
      </w:r>
    </w:p>
    <w:p>
      <w:pPr>
        <w:suppressAutoHyphens w:val="true"/>
        <w:spacing w:before="0" w:after="0" w:line="240"/>
        <w:ind w:right="0" w:left="0" w:firstLine="0"/>
        <w:jc w:val="both"/>
        <w:rPr>
          <w:rFonts w:ascii="Arial" w:hAnsi="Arial" w:cs="Arial" w:eastAsia="Arial"/>
          <w:color w:val="000000"/>
          <w:spacing w:val="0"/>
          <w:position w:val="0"/>
          <w:sz w:val="21"/>
          <w:shd w:fill="auto" w:val="clear"/>
        </w:rPr>
      </w:pPr>
      <w:r>
        <w:rPr>
          <w:rFonts w:ascii="Arial" w:hAnsi="Arial" w:cs="Arial" w:eastAsia="Arial"/>
          <w:color w:val="000000"/>
          <w:spacing w:val="0"/>
          <w:position w:val="0"/>
          <w:sz w:val="21"/>
          <w:shd w:fill="auto" w:val="clear"/>
        </w:rPr>
        <w:t xml:space="preserve">- posizione in graduatoria,</w:t>
      </w:r>
    </w:p>
    <w:p>
      <w:pPr>
        <w:suppressAutoHyphens w:val="true"/>
        <w:spacing w:before="0" w:after="0" w:line="240"/>
        <w:ind w:right="0" w:left="0" w:firstLine="0"/>
        <w:jc w:val="both"/>
        <w:rPr>
          <w:rFonts w:ascii="Arial" w:hAnsi="Arial" w:cs="Arial" w:eastAsia="Arial"/>
          <w:color w:val="000000"/>
          <w:spacing w:val="0"/>
          <w:position w:val="0"/>
          <w:sz w:val="21"/>
          <w:shd w:fill="auto" w:val="clear"/>
        </w:rPr>
      </w:pPr>
      <w:r>
        <w:rPr>
          <w:rFonts w:ascii="Arial" w:hAnsi="Arial" w:cs="Arial" w:eastAsia="Arial"/>
          <w:color w:val="000000"/>
          <w:spacing w:val="0"/>
          <w:position w:val="0"/>
          <w:sz w:val="21"/>
          <w:shd w:fill="auto" w:val="clear"/>
        </w:rPr>
        <w:t xml:space="preserve">- n. identificativo (n. di ricevuta/n. Protocollo dell’ente di riferimento);</w:t>
      </w:r>
    </w:p>
    <w:p>
      <w:pPr>
        <w:suppressAutoHyphens w:val="true"/>
        <w:spacing w:before="0" w:after="0" w:line="240"/>
        <w:ind w:right="0" w:left="0" w:firstLine="0"/>
        <w:jc w:val="both"/>
        <w:rPr>
          <w:rFonts w:ascii="Arial" w:hAnsi="Arial" w:cs="Arial" w:eastAsia="Arial"/>
          <w:color w:val="000000"/>
          <w:spacing w:val="0"/>
          <w:position w:val="0"/>
          <w:sz w:val="21"/>
          <w:shd w:fill="auto" w:val="clear"/>
        </w:rPr>
      </w:pPr>
      <w:r>
        <w:rPr>
          <w:rFonts w:ascii="Arial" w:hAnsi="Arial" w:cs="Arial" w:eastAsia="Arial"/>
          <w:color w:val="000000"/>
          <w:spacing w:val="0"/>
          <w:position w:val="0"/>
          <w:sz w:val="21"/>
          <w:shd w:fill="auto" w:val="clear"/>
        </w:rPr>
        <w:t xml:space="preserve">- importo presunto del contributo assegnato per ogni domanda;</w:t>
      </w:r>
    </w:p>
    <w:p>
      <w:pPr>
        <w:suppressAutoHyphens w:val="true"/>
        <w:spacing w:before="0" w:after="0" w:line="240"/>
        <w:ind w:right="0" w:left="0" w:firstLine="0"/>
        <w:jc w:val="both"/>
        <w:rPr>
          <w:rFonts w:ascii="Arial" w:hAnsi="Arial" w:cs="Arial" w:eastAsia="Arial"/>
          <w:color w:val="000000"/>
          <w:spacing w:val="0"/>
          <w:position w:val="0"/>
          <w:sz w:val="21"/>
          <w:shd w:fill="auto" w:val="clear"/>
        </w:rPr>
      </w:pPr>
      <w:r>
        <w:rPr>
          <w:rFonts w:ascii="Arial" w:hAnsi="Arial" w:cs="Arial" w:eastAsia="Arial"/>
          <w:color w:val="000000"/>
          <w:spacing w:val="0"/>
          <w:position w:val="0"/>
          <w:sz w:val="21"/>
          <w:shd w:fill="auto" w:val="clear"/>
        </w:rPr>
        <w:t xml:space="preserve">- Comune del Distretto di residenza del richiedente;</w:t>
      </w:r>
    </w:p>
    <w:p>
      <w:pPr>
        <w:suppressAutoHyphens w:val="true"/>
        <w:spacing w:before="0" w:after="0" w:line="240"/>
        <w:ind w:right="0" w:left="0" w:firstLine="0"/>
        <w:jc w:val="both"/>
        <w:rPr>
          <w:rFonts w:ascii="Arial" w:hAnsi="Arial" w:cs="Arial" w:eastAsia="Arial"/>
          <w:color w:val="000000"/>
          <w:spacing w:val="0"/>
          <w:position w:val="0"/>
          <w:sz w:val="21"/>
          <w:shd w:fill="auto" w:val="clear"/>
        </w:rPr>
      </w:pPr>
    </w:p>
    <w:p>
      <w:pPr>
        <w:suppressAutoHyphens w:val="true"/>
        <w:spacing w:before="0" w:after="0" w:line="240"/>
        <w:ind w:right="0" w:left="0" w:firstLine="0"/>
        <w:jc w:val="both"/>
        <w:rPr>
          <w:rFonts w:ascii="Arial" w:hAnsi="Arial" w:cs="Arial" w:eastAsia="Arial"/>
          <w:color w:val="000000"/>
          <w:spacing w:val="0"/>
          <w:position w:val="0"/>
          <w:sz w:val="21"/>
          <w:shd w:fill="auto" w:val="clear"/>
        </w:rPr>
      </w:pPr>
      <w:r>
        <w:rPr>
          <w:rFonts w:ascii="Arial" w:hAnsi="Arial" w:cs="Arial" w:eastAsia="Arial"/>
          <w:b/>
          <w:color w:val="000000"/>
          <w:spacing w:val="0"/>
          <w:position w:val="0"/>
          <w:sz w:val="21"/>
          <w:shd w:fill="auto" w:val="clear"/>
        </w:rPr>
        <w:t xml:space="preserve">La graduatoria resterà pubblicate sul sito internet istituzionale fino al 31 DICEMBRE 2024.</w:t>
        <w:tab/>
      </w:r>
    </w:p>
    <w:p>
      <w:pPr>
        <w:suppressAutoHyphens w:val="true"/>
        <w:spacing w:before="0" w:after="7" w:line="252"/>
        <w:ind w:right="0" w:left="0" w:firstLine="0"/>
        <w:jc w:val="both"/>
        <w:rPr>
          <w:rFonts w:ascii="Arial" w:hAnsi="Arial" w:cs="Arial" w:eastAsia="Arial"/>
          <w:b/>
          <w:color w:val="000000"/>
          <w:spacing w:val="0"/>
          <w:position w:val="0"/>
          <w:sz w:val="21"/>
          <w:shd w:fill="auto" w:val="clear"/>
        </w:rPr>
      </w:pPr>
    </w:p>
    <w:p>
      <w:pPr>
        <w:suppressAutoHyphens w:val="true"/>
        <w:spacing w:before="57" w:after="0" w:line="240"/>
        <w:ind w:right="0" w:left="0" w:firstLine="0"/>
        <w:jc w:val="both"/>
        <w:rPr>
          <w:rFonts w:ascii="Arial" w:hAnsi="Arial" w:cs="Arial" w:eastAsia="Arial"/>
          <w:color w:val="00000A"/>
          <w:spacing w:val="0"/>
          <w:position w:val="0"/>
          <w:sz w:val="21"/>
          <w:shd w:fill="auto" w:val="clear"/>
        </w:rPr>
      </w:pPr>
      <w:r>
        <w:rPr>
          <w:rFonts w:ascii="Arial" w:hAnsi="Arial" w:cs="Arial" w:eastAsia="Arial"/>
          <w:b/>
          <w:color w:val="000000"/>
          <w:spacing w:val="0"/>
          <w:position w:val="0"/>
          <w:sz w:val="21"/>
          <w:shd w:fill="auto" w:val="clear"/>
        </w:rPr>
        <w:t xml:space="preserve">Istruzioni per l’erogazione del contributo</w:t>
      </w:r>
    </w:p>
    <w:p>
      <w:pPr>
        <w:suppressAutoHyphens w:val="true"/>
        <w:spacing w:before="0" w:after="0" w:line="240"/>
        <w:ind w:right="0" w:left="0" w:firstLine="0"/>
        <w:jc w:val="both"/>
        <w:rPr>
          <w:rFonts w:ascii="Arial" w:hAnsi="Arial" w:cs="Arial" w:eastAsia="Arial"/>
          <w:color w:val="000000"/>
          <w:spacing w:val="0"/>
          <w:position w:val="0"/>
          <w:sz w:val="21"/>
          <w:shd w:fill="auto" w:val="clear"/>
        </w:rPr>
      </w:pPr>
      <w:r>
        <w:rPr>
          <w:rFonts w:ascii="Arial" w:hAnsi="Arial" w:cs="Arial" w:eastAsia="Arial"/>
          <w:color w:val="000000"/>
          <w:spacing w:val="0"/>
          <w:position w:val="0"/>
          <w:sz w:val="21"/>
          <w:u w:val="single"/>
          <w:shd w:fill="auto" w:val="clear"/>
        </w:rPr>
        <w:t xml:space="preserve">1. La famiglia </w:t>
      </w:r>
      <w:r>
        <w:rPr>
          <w:rFonts w:ascii="Arial" w:hAnsi="Arial" w:cs="Arial" w:eastAsia="Arial"/>
          <w:b/>
          <w:color w:val="000000"/>
          <w:spacing w:val="0"/>
          <w:position w:val="0"/>
          <w:sz w:val="21"/>
          <w:u w:val="single"/>
          <w:shd w:fill="auto" w:val="clear"/>
        </w:rPr>
        <w:t xml:space="preserve">anticipa in ogni caso il pagamento del costo </w:t>
      </w:r>
      <w:r>
        <w:rPr>
          <w:rFonts w:ascii="Arial" w:hAnsi="Arial" w:cs="Arial" w:eastAsia="Arial"/>
          <w:color w:val="000000"/>
          <w:spacing w:val="0"/>
          <w:position w:val="0"/>
          <w:sz w:val="21"/>
          <w:u w:val="single"/>
          <w:shd w:fill="auto" w:val="clear"/>
        </w:rPr>
        <w:t xml:space="preserve">presso il servizio / centro estivo o campo gioco</w:t>
      </w:r>
      <w:r>
        <w:rPr>
          <w:rFonts w:ascii="Arial" w:hAnsi="Arial" w:cs="Arial" w:eastAsia="Arial"/>
          <w:color w:val="000000"/>
          <w:spacing w:val="0"/>
          <w:position w:val="0"/>
          <w:sz w:val="21"/>
          <w:shd w:fill="auto" w:val="clear"/>
        </w:rPr>
        <w:t xml:space="preserve"> frequentato dal figlio, conservando la ricevuta o fattura quietanzata in originale.</w:t>
      </w:r>
    </w:p>
    <w:p>
      <w:pPr>
        <w:suppressAutoHyphens w:val="true"/>
        <w:spacing w:before="0" w:after="0" w:line="240"/>
        <w:ind w:right="0" w:left="0" w:firstLine="0"/>
        <w:jc w:val="both"/>
        <w:rPr>
          <w:rFonts w:ascii="Arial" w:hAnsi="Arial" w:cs="Arial" w:eastAsia="Arial"/>
          <w:color w:val="000000"/>
          <w:spacing w:val="0"/>
          <w:position w:val="0"/>
          <w:sz w:val="21"/>
          <w:shd w:fill="auto" w:val="clear"/>
        </w:rPr>
      </w:pPr>
      <w:r>
        <w:rPr>
          <w:rFonts w:ascii="Arial" w:hAnsi="Arial" w:cs="Arial" w:eastAsia="Arial"/>
          <w:color w:val="000000"/>
          <w:spacing w:val="0"/>
          <w:position w:val="0"/>
          <w:sz w:val="21"/>
          <w:shd w:fill="auto" w:val="clear"/>
        </w:rPr>
        <w:t xml:space="preserve">2. </w:t>
      </w:r>
      <w:r>
        <w:rPr>
          <w:rFonts w:ascii="Arial" w:hAnsi="Arial" w:cs="Arial" w:eastAsia="Arial"/>
          <w:color w:val="00000A"/>
          <w:spacing w:val="0"/>
          <w:position w:val="0"/>
          <w:sz w:val="21"/>
          <w:u w:val="single"/>
          <w:shd w:fill="auto" w:val="clear"/>
        </w:rPr>
        <w:t xml:space="preserve">La ricevuta o fattura deve riportare l’intestazione del GESTORE, la data, il numero, e, poiché il </w:t>
      </w:r>
      <w:r>
        <w:rPr>
          <w:rFonts w:ascii="Arial" w:hAnsi="Arial" w:cs="Arial" w:eastAsia="Arial"/>
          <w:color w:val="000000"/>
          <w:spacing w:val="0"/>
          <w:position w:val="0"/>
          <w:sz w:val="21"/>
          <w:u w:val="single"/>
          <w:shd w:fill="auto" w:val="clear"/>
        </w:rPr>
        <w:t xml:space="preserve">contributo potrà essere liquidato solo al familiare richiedente, </w:t>
      </w:r>
      <w:r>
        <w:rPr>
          <w:rFonts w:ascii="Arial" w:hAnsi="Arial" w:cs="Arial" w:eastAsia="Arial"/>
          <w:b/>
          <w:color w:val="00000A"/>
          <w:spacing w:val="0"/>
          <w:position w:val="0"/>
          <w:sz w:val="21"/>
          <w:u w:val="single"/>
          <w:shd w:fill="auto" w:val="clear"/>
        </w:rPr>
        <w:t xml:space="preserve">deve essere intestata allo stesso genitore che ha presentato la domanda</w:t>
      </w:r>
      <w:r>
        <w:rPr>
          <w:rFonts w:ascii="Arial" w:hAnsi="Arial" w:cs="Arial" w:eastAsia="Arial"/>
          <w:color w:val="00000A"/>
          <w:spacing w:val="0"/>
          <w:position w:val="0"/>
          <w:sz w:val="21"/>
          <w:u w:val="single"/>
          <w:shd w:fill="auto" w:val="clear"/>
        </w:rPr>
        <w:t xml:space="preserve"> (in alternativa al figlio frequentante il campo giochi), altrimenti il contributo non potrà essere erogato. </w:t>
      </w:r>
    </w:p>
    <w:p>
      <w:pPr>
        <w:suppressAutoHyphens w:val="true"/>
        <w:spacing w:before="0" w:after="0" w:line="240"/>
        <w:ind w:right="0" w:left="0" w:firstLine="0"/>
        <w:jc w:val="both"/>
        <w:rPr>
          <w:rFonts w:ascii="Calibri" w:hAnsi="Calibri" w:cs="Calibri" w:eastAsia="Calibri"/>
          <w:color w:val="000000"/>
          <w:spacing w:val="0"/>
          <w:position w:val="0"/>
          <w:sz w:val="24"/>
          <w:shd w:fill="auto" w:val="clear"/>
        </w:rPr>
      </w:pPr>
      <w:r>
        <w:rPr>
          <w:rFonts w:ascii="Arial" w:hAnsi="Arial" w:cs="Arial" w:eastAsia="Arial"/>
          <w:color w:val="00000A"/>
          <w:spacing w:val="0"/>
          <w:position w:val="0"/>
          <w:sz w:val="21"/>
          <w:u w:val="single"/>
          <w:shd w:fill="auto" w:val="clear"/>
        </w:rPr>
        <w:t xml:space="preserve">3.</w:t>
      </w:r>
      <w:r>
        <w:rPr>
          <w:rFonts w:ascii="Arial" w:hAnsi="Arial" w:cs="Arial" w:eastAsia="Arial"/>
          <w:b/>
          <w:color w:val="00000A"/>
          <w:spacing w:val="0"/>
          <w:position w:val="0"/>
          <w:sz w:val="21"/>
          <w:u w:val="single"/>
          <w:shd w:fill="auto" w:val="clear"/>
        </w:rPr>
        <w:t xml:space="preserve">La famiglia dovrà presentare la ricevuta e/o la fattura quietanzata</w:t>
      </w:r>
      <w:r>
        <w:rPr>
          <w:rFonts w:ascii="Arial" w:hAnsi="Arial" w:cs="Arial" w:eastAsia="Arial"/>
          <w:color w:val="00000A"/>
          <w:spacing w:val="0"/>
          <w:position w:val="0"/>
          <w:sz w:val="21"/>
          <w:u w:val="single"/>
          <w:shd w:fill="auto" w:val="clear"/>
        </w:rPr>
        <w:t xml:space="preserve">, solo dopo averla pagata e in sede di presentazione della richiesta di contributo. Solo per chi frequenterà il campo estivo a fine agosto/settembre, se non già in possesso della ricevuta e/o fattura quietanzata, dovrà inviarla per mail all’indirizzo:  scuole@comune.albinea.re.it  </w:t>
      </w:r>
      <w:r>
        <w:rPr>
          <w:rFonts w:ascii="Arial" w:hAnsi="Arial" w:cs="Arial" w:eastAsia="Arial"/>
          <w:b/>
          <w:color w:val="00000A"/>
          <w:spacing w:val="0"/>
          <w:position w:val="0"/>
          <w:sz w:val="21"/>
          <w:u w:val="single"/>
          <w:shd w:fill="auto" w:val="clear"/>
        </w:rPr>
        <w:t xml:space="preserve">entro e non oltre</w:t>
      </w:r>
      <w:r>
        <w:rPr>
          <w:rFonts w:ascii="Arial" w:hAnsi="Arial" w:cs="Arial" w:eastAsia="Arial"/>
          <w:color w:val="00000A"/>
          <w:spacing w:val="0"/>
          <w:position w:val="0"/>
          <w:sz w:val="21"/>
          <w:u w:val="single"/>
          <w:shd w:fill="auto" w:val="clear"/>
        </w:rPr>
        <w:t xml:space="preserve"> </w:t>
      </w:r>
      <w:r>
        <w:rPr>
          <w:rFonts w:ascii="Arial" w:hAnsi="Arial" w:cs="Arial" w:eastAsia="Arial"/>
          <w:b/>
          <w:color w:val="00000A"/>
          <w:spacing w:val="0"/>
          <w:position w:val="0"/>
          <w:sz w:val="21"/>
          <w:u w:val="single"/>
          <w:shd w:fill="auto" w:val="clear"/>
        </w:rPr>
        <w:t xml:space="preserve">il 30 agosto 2024, pena esclusione dal contributo.</w:t>
      </w:r>
    </w:p>
    <w:p>
      <w:pPr>
        <w:suppressAutoHyphens w:val="true"/>
        <w:spacing w:before="0" w:after="0" w:line="240"/>
        <w:ind w:right="0" w:left="0" w:firstLine="0"/>
        <w:jc w:val="both"/>
        <w:rPr>
          <w:rFonts w:ascii="Arial" w:hAnsi="Arial" w:cs="Arial" w:eastAsia="Arial"/>
          <w:b/>
          <w:color w:val="00000A"/>
          <w:spacing w:val="0"/>
          <w:position w:val="0"/>
          <w:sz w:val="21"/>
          <w:u w:val="single"/>
          <w:shd w:fill="auto" w:val="clear"/>
        </w:rPr>
      </w:pPr>
    </w:p>
    <w:p>
      <w:pPr>
        <w:suppressAutoHyphens w:val="true"/>
        <w:spacing w:before="57" w:after="0" w:line="240"/>
        <w:ind w:right="0" w:left="340" w:hanging="340"/>
        <w:jc w:val="both"/>
        <w:rPr>
          <w:rFonts w:ascii="Arial" w:hAnsi="Arial" w:cs="Arial" w:eastAsia="Arial"/>
          <w:color w:val="00000A"/>
          <w:spacing w:val="0"/>
          <w:position w:val="0"/>
          <w:sz w:val="21"/>
          <w:u w:val="single"/>
          <w:shd w:fill="auto" w:val="clear"/>
        </w:rPr>
      </w:pPr>
      <w:r>
        <w:rPr>
          <w:rFonts w:ascii="Arial" w:hAnsi="Arial" w:cs="Arial" w:eastAsia="Arial"/>
          <w:color w:val="00000A"/>
          <w:spacing w:val="0"/>
          <w:position w:val="0"/>
          <w:sz w:val="21"/>
          <w:u w:val="single"/>
          <w:shd w:fill="auto" w:val="clear"/>
        </w:rPr>
        <w:t xml:space="preserve">Per </w:t>
      </w:r>
      <w:r>
        <w:rPr>
          <w:rFonts w:ascii="Arial" w:hAnsi="Arial" w:cs="Arial" w:eastAsia="Arial"/>
          <w:color w:val="000000"/>
          <w:spacing w:val="0"/>
          <w:position w:val="0"/>
          <w:sz w:val="21"/>
          <w:u w:val="single"/>
          <w:shd w:fill="auto" w:val="clear"/>
        </w:rPr>
        <w:t xml:space="preserve">ulteriori informazioni è possibile contattare l'Ufficio Scuola tramite mail a </w:t>
      </w:r>
      <w:r>
        <w:rPr>
          <w:rFonts w:ascii="Arial" w:hAnsi="Arial" w:cs="Arial" w:eastAsia="Arial"/>
          <w:color w:val="00000A"/>
          <w:spacing w:val="0"/>
          <w:position w:val="0"/>
          <w:sz w:val="21"/>
          <w:u w:val="single"/>
          <w:shd w:fill="auto" w:val="clear"/>
        </w:rPr>
        <w:t xml:space="preserve">scuole@comune.albinea.re.it   oppure chiamando il recapito telefonico  0522590226</w:t>
      </w:r>
    </w:p>
    <w:p>
      <w:pPr>
        <w:suppressAutoHyphens w:val="true"/>
        <w:spacing w:before="57" w:after="0" w:line="240"/>
        <w:ind w:right="0" w:left="0" w:firstLine="0"/>
        <w:jc w:val="center"/>
        <w:rPr>
          <w:rFonts w:ascii="Arial" w:hAnsi="Arial" w:cs="Arial" w:eastAsia="Arial"/>
          <w:color w:val="00000A"/>
          <w:spacing w:val="0"/>
          <w:position w:val="0"/>
          <w:sz w:val="22"/>
          <w:shd w:fill="auto" w:val="clear"/>
        </w:rPr>
      </w:pPr>
    </w:p>
    <w:p>
      <w:pPr>
        <w:suppressAutoHyphens w:val="true"/>
        <w:spacing w:before="57" w:after="0" w:line="240"/>
        <w:ind w:right="0" w:left="0" w:firstLine="0"/>
        <w:jc w:val="center"/>
        <w:rPr>
          <w:rFonts w:ascii="Arial" w:hAnsi="Arial" w:cs="Arial" w:eastAsia="Arial"/>
          <w:color w:val="00000A"/>
          <w:spacing w:val="0"/>
          <w:position w:val="0"/>
          <w:sz w:val="22"/>
          <w:shd w:fill="auto" w:val="clear"/>
        </w:rPr>
      </w:pPr>
    </w:p>
    <w:p>
      <w:pPr>
        <w:suppressAutoHyphens w:val="true"/>
        <w:spacing w:before="57" w:after="0" w:line="240"/>
        <w:ind w:right="0" w:left="0" w:firstLine="0"/>
        <w:jc w:val="center"/>
        <w:rPr>
          <w:rFonts w:ascii="Arial" w:hAnsi="Arial" w:cs="Arial" w:eastAsia="Arial"/>
          <w:color w:val="00000A"/>
          <w:spacing w:val="0"/>
          <w:position w:val="0"/>
          <w:sz w:val="22"/>
          <w:shd w:fill="auto" w:val="clear"/>
        </w:rPr>
      </w:pPr>
    </w:p>
    <w:p>
      <w:pPr>
        <w:suppressAutoHyphens w:val="true"/>
        <w:spacing w:before="57" w:after="0" w:line="240"/>
        <w:ind w:right="0" w:left="0" w:firstLine="0"/>
        <w:jc w:val="center"/>
        <w:rPr>
          <w:rFonts w:ascii="Arial" w:hAnsi="Arial" w:cs="Arial" w:eastAsia="Arial"/>
          <w:color w:val="00000A"/>
          <w:spacing w:val="0"/>
          <w:position w:val="0"/>
          <w:sz w:val="22"/>
          <w:shd w:fill="auto" w:val="clear"/>
        </w:rPr>
      </w:pPr>
    </w:p>
    <w:p>
      <w:pPr>
        <w:suppressAutoHyphens w:val="true"/>
        <w:spacing w:before="57" w:after="0" w:line="240"/>
        <w:ind w:right="0" w:left="0" w:firstLine="0"/>
        <w:jc w:val="center"/>
        <w:rPr>
          <w:rFonts w:ascii="Arial" w:hAnsi="Arial" w:cs="Arial" w:eastAsia="Arial"/>
          <w:color w:val="00000A"/>
          <w:spacing w:val="0"/>
          <w:position w:val="0"/>
          <w:sz w:val="22"/>
          <w:shd w:fill="auto" w:val="clear"/>
        </w:rPr>
      </w:pPr>
    </w:p>
    <w:p>
      <w:pPr>
        <w:suppressAutoHyphens w:val="true"/>
        <w:spacing w:before="57" w:after="0" w:line="240"/>
        <w:ind w:right="0" w:left="0" w:firstLine="0"/>
        <w:jc w:val="center"/>
        <w:rPr>
          <w:rFonts w:ascii="Arial" w:hAnsi="Arial" w:cs="Arial" w:eastAsia="Arial"/>
          <w:color w:val="00000A"/>
          <w:spacing w:val="0"/>
          <w:position w:val="0"/>
          <w:sz w:val="22"/>
          <w:shd w:fill="auto" w:val="clear"/>
        </w:rPr>
      </w:pPr>
    </w:p>
    <w:p>
      <w:pPr>
        <w:suppressAutoHyphens w:val="true"/>
        <w:spacing w:before="57" w:after="0" w:line="240"/>
        <w:ind w:right="0" w:left="0" w:firstLine="0"/>
        <w:jc w:val="center"/>
        <w:rPr>
          <w:rFonts w:ascii="Arial" w:hAnsi="Arial" w:cs="Arial" w:eastAsia="Arial"/>
          <w:color w:val="00000A"/>
          <w:spacing w:val="0"/>
          <w:position w:val="0"/>
          <w:sz w:val="22"/>
          <w:shd w:fill="auto" w:val="clear"/>
        </w:rPr>
      </w:pPr>
      <w:r>
        <w:rPr>
          <w:rFonts w:ascii="Arial" w:hAnsi="Arial" w:cs="Arial" w:eastAsia="Arial"/>
          <w:b/>
          <w:i/>
          <w:color w:val="000000"/>
          <w:spacing w:val="0"/>
          <w:position w:val="0"/>
          <w:sz w:val="22"/>
          <w:shd w:fill="auto" w:val="clear"/>
        </w:rPr>
        <w:t xml:space="preserve">*****</w:t>
      </w:r>
    </w:p>
    <w:p>
      <w:pPr>
        <w:spacing w:before="0" w:after="0" w:line="240"/>
        <w:ind w:right="0" w:left="0" w:firstLine="0"/>
        <w:jc w:val="left"/>
        <w:rPr>
          <w:rFonts w:ascii="Times New Roman" w:hAnsi="Times New Roman" w:cs="Times New Roman" w:eastAsia="Times New Roman"/>
          <w:color w:val="000000"/>
          <w:spacing w:val="0"/>
          <w:position w:val="0"/>
          <w:sz w:val="24"/>
          <w:shd w:fill="auto" w:val="clear"/>
        </w:rPr>
      </w:pP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4"/>
          <w:shd w:fill="auto" w:val="clear"/>
        </w:rPr>
        <w:t xml:space="preserve"> </w:t>
      </w:r>
      <w:r>
        <w:rPr>
          <w:rFonts w:ascii="Times New Roman" w:hAnsi="Times New Roman" w:cs="Times New Roman" w:eastAsia="Times New Roman"/>
          <w:b/>
          <w:color w:val="000000"/>
          <w:spacing w:val="0"/>
          <w:position w:val="0"/>
          <w:sz w:val="23"/>
          <w:shd w:fill="auto" w:val="clear"/>
        </w:rPr>
        <w:t xml:space="preserve">INFORMATIVA PER IL TRATTAMENTO DEI DATI PERSONALI AI SENSI DELL’ART 13 DEL REGOLAMENTO EUROPEO N. 679/2016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w:t>
      </w:r>
      <w:r>
        <w:rPr>
          <w:rFonts w:ascii="Times New Roman" w:hAnsi="Times New Roman" w:cs="Times New Roman" w:eastAsia="Times New Roman"/>
          <w:color w:val="000000"/>
          <w:spacing w:val="0"/>
          <w:position w:val="0"/>
          <w:sz w:val="23"/>
          <w:shd w:fill="auto" w:val="clear"/>
        </w:rPr>
        <w:t xml:space="preserve">Il soggetto gestore aderente al Progetto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diversida quelli strettamente necessari all’esecuzione delle azioni del Progetto e di non farne oggetto di comunicazione o trasmissione senza l'espressa autorizzazione dell'Amministrazione.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w:t>
      </w:r>
      <w:r>
        <w:rPr>
          <w:rFonts w:ascii="Times New Roman" w:hAnsi="Times New Roman" w:cs="Times New Roman" w:eastAsia="Times New Roman"/>
          <w:color w:val="000000"/>
          <w:spacing w:val="0"/>
          <w:position w:val="0"/>
          <w:sz w:val="23"/>
          <w:shd w:fill="auto" w:val="clear"/>
        </w:rPr>
        <w:t xml:space="preserve">L’obbligo di cui al precedente comma sussiste, altresì, relativamente a tutto il materiale originario o predisposto in esecuzione della Partecipazione al progetto.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w:t>
      </w:r>
      <w:r>
        <w:rPr>
          <w:rFonts w:ascii="Times New Roman" w:hAnsi="Times New Roman" w:cs="Times New Roman" w:eastAsia="Times New Roman"/>
          <w:color w:val="000000"/>
          <w:spacing w:val="0"/>
          <w:position w:val="0"/>
          <w:sz w:val="23"/>
          <w:shd w:fill="auto" w:val="clear"/>
        </w:rPr>
        <w:t xml:space="preserve">L’obbligo di cui ai commi 1 e 2 non concerne i dati che siano o divengano di pubblico dominio.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w:t>
      </w:r>
      <w:r>
        <w:rPr>
          <w:rFonts w:ascii="Times New Roman" w:hAnsi="Times New Roman" w:cs="Times New Roman" w:eastAsia="Times New Roman"/>
          <w:color w:val="000000"/>
          <w:spacing w:val="0"/>
          <w:position w:val="0"/>
          <w:sz w:val="23"/>
          <w:shd w:fill="auto" w:val="clear"/>
        </w:rPr>
        <w:t xml:space="preserve">Il soggetto gestore aderente è responsabile per l’esatta osservanza da parte dei propri dipendenti, consulenti e collaboratori, nonché di subappaltatori e dei dipendenti, consulenti e collaboratori di questi ultimi, degli obblighi di segretezza di cui ai punti 1, 2 e 3 e risponde nei confronti degli Enti promotori e realizzatori del Progetto per eventuali violazioni dell’obbligo di riservatezza commesse dai suddetti soggetti.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w:t>
      </w:r>
      <w:r>
        <w:rPr>
          <w:rFonts w:ascii="Times New Roman" w:hAnsi="Times New Roman" w:cs="Times New Roman" w:eastAsia="Times New Roman"/>
          <w:color w:val="000000"/>
          <w:spacing w:val="0"/>
          <w:position w:val="0"/>
          <w:sz w:val="23"/>
          <w:shd w:fill="auto" w:val="clear"/>
        </w:rPr>
        <w:t xml:space="preserve">Il soggetto gestore aderente può utilizzare servizi di cloud pubblici ove memorizzare i dati e le informazioni trattate nell'espletamento delle procedure del progetto, solo previa autorizzazione dell’Ente.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w:t>
      </w:r>
      <w:r>
        <w:rPr>
          <w:rFonts w:ascii="Times New Roman" w:hAnsi="Times New Roman" w:cs="Times New Roman" w:eastAsia="Times New Roman"/>
          <w:color w:val="000000"/>
          <w:spacing w:val="0"/>
          <w:position w:val="0"/>
          <w:sz w:val="23"/>
          <w:shd w:fill="auto" w:val="clear"/>
        </w:rPr>
        <w:t xml:space="preserve">In caso di inosservanza degli obblighi descritti nei punti da 1 a 5, l’Amministrazione ha facoltà di revocare la presente Adesione al Progetto, fermo restando che il gestore inosservante sarà tenuto a risarcire i genitori coinvolti dei contributi non erogabili e tutti i danni che ne dovessero derivare.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w:t>
      </w:r>
      <w:r>
        <w:rPr>
          <w:rFonts w:ascii="Times New Roman" w:hAnsi="Times New Roman" w:cs="Times New Roman" w:eastAsia="Times New Roman"/>
          <w:color w:val="000000"/>
          <w:spacing w:val="0"/>
          <w:position w:val="0"/>
          <w:sz w:val="23"/>
          <w:shd w:fill="auto" w:val="clear"/>
        </w:rPr>
        <w:t xml:space="preserve">Il gestore aderente potrà citare i termini essenziali della Partecipazione nei casi in cui fosse condizione necessaria per lapartecipazione dello stessoa progetti analoghi o collegati, previa comunicazione alla Amministrazione delle modalità e dei contenuti di detta citazione.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w:t>
      </w:r>
      <w:r>
        <w:rPr>
          <w:rFonts w:ascii="Times New Roman" w:hAnsi="Times New Roman" w:cs="Times New Roman" w:eastAsia="Times New Roman"/>
          <w:color w:val="000000"/>
          <w:spacing w:val="0"/>
          <w:position w:val="0"/>
          <w:sz w:val="23"/>
          <w:shd w:fill="auto" w:val="clear"/>
        </w:rPr>
        <w:t xml:space="preserve">Sarà possibile ogni operazione di auditing da parte della Amministrazione, attinente le procedure adottate dal gestore aderente al Progetto, in materia di riservatezza e degli altri obblighi assunti dal presente contratto.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w:t>
      </w:r>
      <w:r>
        <w:rPr>
          <w:rFonts w:ascii="Times New Roman" w:hAnsi="Times New Roman" w:cs="Times New Roman" w:eastAsia="Times New Roman"/>
          <w:color w:val="000000"/>
          <w:spacing w:val="0"/>
          <w:position w:val="0"/>
          <w:sz w:val="23"/>
          <w:shd w:fill="auto" w:val="clear"/>
        </w:rPr>
        <w:t xml:space="preserve">Il gestore aderente al Progetto non potrà conservare copia di dati e programmi della Amministrazione, né alcuna documentazione inerente ad essi dopo la la conclusione dell’iter di rendicontazione ed erogazione da parte della Regione Emilia-Romagna e dovrà, su richiesta, ritrasmetterli all'Amministrazione.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w:t>
      </w:r>
      <w:r>
        <w:rPr>
          <w:rFonts w:ascii="Times New Roman" w:hAnsi="Times New Roman" w:cs="Times New Roman" w:eastAsia="Times New Roman"/>
          <w:color w:val="000000"/>
          <w:spacing w:val="0"/>
          <w:position w:val="0"/>
          <w:sz w:val="23"/>
          <w:shd w:fill="auto" w:val="clear"/>
        </w:rPr>
        <w:t xml:space="preserve">Le parti prestano il proprio reciproco consenso al trattamento dei dati personali all'esclusivo fine della gestione amministrativa e contabile del presente Progetto con facoltà, solo ove necessario per tali adempimenti, di fornirli anche a terzi e comunquein ottemperanza degli obblighi previsti dal Regolamento UE 2016/679.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Segue informativa completa in relazione al trattamento dei dati personali, quale firmatario della presente adesione, vincoli che dovrà osservare a sua volta per gli utenti fruitori delCentro Estivo beneficiari del presente Progetto Conciliazione Vita-Lavoro.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b/>
          <w:color w:val="000000"/>
          <w:spacing w:val="0"/>
          <w:position w:val="0"/>
          <w:sz w:val="23"/>
          <w:shd w:fill="auto" w:val="clear"/>
        </w:rPr>
        <w:t xml:space="preserve">INFORMATIVA PER IL TRATTAMENTO DEI DATI PERSONALI AI SENSI DELL’ART 13 DEL REGOLAMENTO EUROPEO N. 679/2016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1. Premessa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Ai sensi dell’art. 13 del Regolamento europeo n. 679/2016, Il Comune di Albinea, in qualità di “Titolare” del trattamento, è tenuto a fornirle informazioni in merito all’utilizzo dei suoi dati personali. </w:t>
      </w:r>
    </w:p>
    <w:p>
      <w:pPr>
        <w:pageBreakBefore w:val="true"/>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2. Titolare del trattamento e Responsabile della protezione dei dati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Il Titolare del trattamento dei dati personali di cui alla presente Informativa è il Comune di Albinea, con sede legale in Piazza Cavicchioni, 8, 42020 Albinea (RE). I riferimenti del titolare sono i seguenti: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Telefono: 0522 590211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Fax: 0522 590236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Mail: urp@comune.albinea.re.it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PEC: albinea@cert.provincia.re.it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Gli orari di apertura al pubblico e di accessibilità telefonica sono riportati nel sito internet istituzionale dell’Ente (</w:t>
      </w:r>
      <w:hyperlink xmlns:r="http://schemas.openxmlformats.org/officeDocument/2006/relationships" r:id="docRId8">
        <w:r>
          <w:rPr>
            <w:rFonts w:ascii="Times New Roman" w:hAnsi="Times New Roman" w:cs="Times New Roman" w:eastAsia="Times New Roman"/>
            <w:color w:val="000000"/>
            <w:spacing w:val="0"/>
            <w:position w:val="0"/>
            <w:sz w:val="23"/>
            <w:u w:val="single"/>
            <w:shd w:fill="auto" w:val="clear"/>
          </w:rPr>
          <w:t xml:space="preserve">www.comune.albinea.re.it</w:t>
        </w:r>
      </w:hyperlink>
      <w:r>
        <w:rPr>
          <w:rFonts w:ascii="Times New Roman" w:hAnsi="Times New Roman" w:cs="Times New Roman" w:eastAsia="Times New Roman"/>
          <w:color w:val="000000"/>
          <w:spacing w:val="0"/>
          <w:position w:val="0"/>
          <w:sz w:val="23"/>
          <w:shd w:fill="auto" w:val="clear"/>
        </w:rPr>
        <w:t xml:space="preserve">).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Il Responsabile della protezione dei dati (DPO -RPD) per il Comune di Albinea è Pierangelo Felici -Studio Felici &amp; Partners, contattabile via e-mail all'indirizzo pierangelo.felici@felicipartners.it. E' inoltre possibile contattare il DPO telefonicamente o concordare un appuntamento presso la sede, contattando l'ente.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I dati completi del DPO sono trasmessi all'Autorità Garante della Protezione dei Dati ai sensi dell'art. 37 p.7 del Regolamento (UE) 679/2016 -GDPR.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3. Trattamento dei dati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Il trattamento dei dati da parte del Comune di Albinea: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w:t>
      </w:r>
      <w:r>
        <w:rPr>
          <w:rFonts w:ascii="Times New Roman" w:hAnsi="Times New Roman" w:cs="Times New Roman" w:eastAsia="Times New Roman"/>
          <w:color w:val="000000"/>
          <w:spacing w:val="0"/>
          <w:position w:val="0"/>
          <w:sz w:val="23"/>
          <w:shd w:fill="auto" w:val="clear"/>
        </w:rPr>
        <w:t xml:space="preserve">è necessario per svolgere i compiti istituzionali attribuiti dalla legge e dai regolamenti;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w:t>
      </w:r>
      <w:r>
        <w:rPr>
          <w:rFonts w:ascii="Times New Roman" w:hAnsi="Times New Roman" w:cs="Times New Roman" w:eastAsia="Times New Roman"/>
          <w:color w:val="000000"/>
          <w:spacing w:val="0"/>
          <w:position w:val="0"/>
          <w:sz w:val="23"/>
          <w:shd w:fill="auto" w:val="clear"/>
        </w:rPr>
        <w:t xml:space="preserve">è effettuato quanto più possibile con modalità prevalentemente informatiche e telematiche e in misura residuale manuali;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w:t>
      </w:r>
      <w:r>
        <w:rPr>
          <w:rFonts w:ascii="Times New Roman" w:hAnsi="Times New Roman" w:cs="Times New Roman" w:eastAsia="Times New Roman"/>
          <w:color w:val="000000"/>
          <w:spacing w:val="0"/>
          <w:position w:val="0"/>
          <w:sz w:val="23"/>
          <w:shd w:fill="auto" w:val="clear"/>
        </w:rPr>
        <w:t xml:space="preserve">è svolto sotto la supervisione dei Responsabili di Settore dell’ente, individuati come Responsabili del trattamento, che assicurano livelli di esperienza, capacità e affidabilità tali da garantire il rispetto delle vigenti disposizioni in materiadi trattamento, compresa la sicurezza dei dati;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w:t>
      </w:r>
      <w:r>
        <w:rPr>
          <w:rFonts w:ascii="Times New Roman" w:hAnsi="Times New Roman" w:cs="Times New Roman" w:eastAsia="Times New Roman"/>
          <w:color w:val="000000"/>
          <w:spacing w:val="0"/>
          <w:position w:val="0"/>
          <w:sz w:val="23"/>
          <w:shd w:fill="auto" w:val="clear"/>
        </w:rPr>
        <w:t xml:space="preserve">è svolto esclusivamente da personale autorizzato e formato dai Responsabili del trattamento e/o da collaboratori e imprese individuati come Responsabili esterni del trattamento dal Comune; ove previsto da norme di legge o regolamenti, il Comune può comunicare i dati acquisiti ad altri Enti pubblici o privati competenti, ma sempre garantendo adeguati livelli di protezione dei dati.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Il conferimento dei dati è facoltativo, ma in taluni casi necessario per il corretto svolgimento dell'istruttoria e degli adempimenti procedimentali o per l’erogazione del servizio; il mancato conferimento di alcuni o di tutti i dati richiesti può comportare l'interruzione del procedimento o del servizio; i dati trattati sono soggetti alla normativa sulla trasparenza e il diritto di accesso.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4.Periodo di conservazione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I dati personali in possesso del Comune di Albinea saranno conservati per un periodo non superiore a quello previsto dalla normativa alla base del trattamento e in conformità alle norme sulla conservazione della documentazione amministrativa; a talfine, il Titolare del trattamento verifica la stretta pertinenza, non eccedenza e indispensabilità dei dati trattati.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5.Diritti dell'Interessato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L’interessato ha diritto di richiedere al Titolare del Trattamento l’accesso ai propri dati personali, la rettifica,la cancellazione o la limitazione o di opporsi al loro trattamento.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L’istanza è presentata al Comune di Albinea, in qualità di Titolare del trattamento ai succitati recapiti.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L'Interessato ha diritto di proporre reclamo al Garante per la Protezione dei Dati Personali per motivi legittimi al trattamento dei dati personali che lo riguardano, con le modalità reperibili sul sito, </w:t>
      </w:r>
      <w:hyperlink xmlns:r="http://schemas.openxmlformats.org/officeDocument/2006/relationships" r:id="docRId9">
        <w:r>
          <w:rPr>
            <w:rFonts w:ascii="Times New Roman" w:hAnsi="Times New Roman" w:cs="Times New Roman" w:eastAsia="Times New Roman"/>
            <w:color w:val="000000"/>
            <w:spacing w:val="0"/>
            <w:position w:val="0"/>
            <w:sz w:val="23"/>
            <w:u w:val="single"/>
            <w:shd w:fill="auto" w:val="clear"/>
          </w:rPr>
          <w:t xml:space="preserve">www.garanteprivacy.it</w:t>
        </w:r>
      </w:hyperlink>
      <w:r>
        <w:rPr>
          <w:rFonts w:ascii="Times New Roman" w:hAnsi="Times New Roman" w:cs="Times New Roman" w:eastAsia="Times New Roman"/>
          <w:color w:val="000000"/>
          <w:spacing w:val="0"/>
          <w:position w:val="0"/>
          <w:sz w:val="23"/>
          <w:shd w:fill="auto" w:val="clear"/>
        </w:rPr>
        <w:t xml:space="preserve">; in alternativa può sempre ricorrere all’Autorità giudiziaria.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6. Finalità e base giuridica del trattamento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Il trattamento dei Suoi dati personali viene effettuato dal Comune di  Albinea per l'esecuzione di un compito di interesse pubblico o connesso all'esercizio di pubblici poteri, pertanto, ai sensi dell’art. 6 comma 1 lett. e) del Regolamento europeo 679/2016 non necessita del Suo consenso. I Suoi dati personali sono trattati dal Comune di Albinea esclusivamente per le finalità che rientrano nei compiti  istituzionali dell’Amministrazione e per adempiere ad eventuali obblighi di legge, regolamentari o contrattuali.</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Il trattamento dei Suoi dati personali avviene in base alla seguente normativa:</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REGOLAMENTO (UE) 2021/1057 DEL PARLAMENTO EUROPEO E DEL CONSIGLIO del 24 giugno 2021 che istituisce il Fondo sociale europeo Plus (FSE+) e che abroga il regolamento (UE) n. 1296/2013 Delibera di Giunta Regionale n. 365 del 4/03/2024 “Progetto per il contrasto alle povertà educative e la conciliazione vita-lavoro:</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sostegno alle famiglie per la frequenza di centri estivi. Anno 2024. PR FSE+ - Priorità 3 Inclusione sociale, POR FSE - FSE 2014-2020 </w:t>
      </w:r>
      <w:r>
        <w:rPr>
          <w:rFonts w:ascii="Times New Roman" w:hAnsi="Times New Roman" w:cs="Times New Roman" w:eastAsia="Times New Roman"/>
          <w:color w:val="000000"/>
          <w:spacing w:val="0"/>
          <w:position w:val="0"/>
          <w:sz w:val="23"/>
          <w:shd w:fill="auto" w:val="clear"/>
        </w:rPr>
        <w:t xml:space="preserve">–</w:t>
      </w:r>
      <w:r>
        <w:rPr>
          <w:rFonts w:ascii="Times New Roman" w:hAnsi="Times New Roman" w:cs="Times New Roman" w:eastAsia="Times New Roman"/>
          <w:color w:val="000000"/>
          <w:spacing w:val="0"/>
          <w:position w:val="0"/>
          <w:sz w:val="23"/>
          <w:shd w:fill="auto" w:val="clear"/>
        </w:rPr>
        <w:t xml:space="preserve"> OT. 9 - Asse II Inclusione”</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I dati personali sono trattati per le seguenti finalità: assegnazione di contributi alle famiglie per il sostegno al costo di frequenza ai centri estivi (Progetto Conciliazione Vita-Lavoro) promosso dalla Regione Emilia Romagna con deliberazione di G. R. 225 /2019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I dati personali saranno trattati dal Comune di Albinea esclusivamente per le finalità che rientrano nei compiti istituzionali dell’Amministrazione e di interesse pubblico o per gli adempimenti previsti da norme di legge o di regolamento.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Nell’ambito di tali finalità il trattamento riguarda anche i dati relativi alle iscrizioni/registrazioni al portale necessari per la gestione dei rapporti con il Comune di Reggio Emilia, nonché per consentire un’efficace comunicazione istituzionale e per adempiere adeventuali obblighi di legge, regolamentari o progettuali. </w:t>
      </w:r>
    </w:p>
    <w:p>
      <w:pPr>
        <w:pageBreakBefore w:val="true"/>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7. Destinatari dei dati personali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I suoi dati potranno essere comunicati ai seguenti soggetti: al Comune di Reggio Emilia </w:t>
      </w:r>
      <w:r>
        <w:rPr>
          <w:rFonts w:ascii="Times New Roman" w:hAnsi="Times New Roman" w:cs="Times New Roman" w:eastAsia="Times New Roman"/>
          <w:color w:val="000000"/>
          <w:spacing w:val="0"/>
          <w:position w:val="0"/>
          <w:sz w:val="23"/>
          <w:shd w:fill="auto" w:val="clear"/>
        </w:rPr>
        <w:t xml:space="preserve">–</w:t>
      </w:r>
      <w:r>
        <w:rPr>
          <w:rFonts w:ascii="Times New Roman" w:hAnsi="Times New Roman" w:cs="Times New Roman" w:eastAsia="Times New Roman"/>
          <w:color w:val="000000"/>
          <w:spacing w:val="0"/>
          <w:position w:val="0"/>
          <w:sz w:val="23"/>
          <w:shd w:fill="auto" w:val="clear"/>
        </w:rPr>
        <w:t xml:space="preserve">Comune Capofila di Distretto per il “Progetto Conciliazione Vita </w:t>
      </w:r>
      <w:r>
        <w:rPr>
          <w:rFonts w:ascii="Times New Roman" w:hAnsi="Times New Roman" w:cs="Times New Roman" w:eastAsia="Times New Roman"/>
          <w:color w:val="000000"/>
          <w:spacing w:val="0"/>
          <w:position w:val="0"/>
          <w:sz w:val="23"/>
          <w:shd w:fill="auto" w:val="clear"/>
        </w:rPr>
        <w:t xml:space="preserve">–</w:t>
      </w:r>
      <w:r>
        <w:rPr>
          <w:rFonts w:ascii="Times New Roman" w:hAnsi="Times New Roman" w:cs="Times New Roman" w:eastAsia="Times New Roman"/>
          <w:color w:val="000000"/>
          <w:spacing w:val="0"/>
          <w:position w:val="0"/>
          <w:sz w:val="23"/>
          <w:shd w:fill="auto" w:val="clear"/>
        </w:rPr>
        <w:t xml:space="preserve">Lavoro 2020” alla Regione Emilia Romagna e Unione Europea, in base alla seguente normativa: L.R. 14/2008 e ss.mm.ii., Delibera G.R. n. 2213 del 22/11/2019 e Delibera G.R. n.247 del 26/02/2018;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8. Trasferimento dei dati personali a Paesi extra UE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I suoi dati personali non sono trasferiti al di fuori dell’Unione europea, salvo i casi previsti da specifici obblighi normativi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9. Conferimento dei dati  </w:t>
      </w:r>
    </w:p>
    <w:p>
      <w:pPr>
        <w:spacing w:before="0" w:after="0" w:line="240"/>
        <w:ind w:right="0" w:left="0" w:firstLine="0"/>
        <w:jc w:val="left"/>
        <w:rPr>
          <w:rFonts w:ascii="Times New Roman" w:hAnsi="Times New Roman" w:cs="Times New Roman" w:eastAsia="Times New Roman"/>
          <w:color w:val="000000"/>
          <w:spacing w:val="0"/>
          <w:position w:val="0"/>
          <w:sz w:val="23"/>
          <w:shd w:fill="auto" w:val="clear"/>
        </w:rPr>
      </w:pPr>
      <w:r>
        <w:rPr>
          <w:rFonts w:ascii="Times New Roman" w:hAnsi="Times New Roman" w:cs="Times New Roman" w:eastAsia="Times New Roman"/>
          <w:color w:val="000000"/>
          <w:spacing w:val="0"/>
          <w:position w:val="0"/>
          <w:sz w:val="23"/>
          <w:shd w:fill="auto" w:val="clear"/>
        </w:rPr>
        <w:t xml:space="preserve">Il conferimento dei Suoi dati è facoltativo, ma necessario per le finalità sopra indicate. Il mancato conferimento comporteràl’impossibilità di aderire al Progetto Conciliazione da parte del Centro Estivo da lei rappresentato. </w:t>
      </w:r>
    </w:p>
    <w:p>
      <w:pPr>
        <w:suppressAutoHyphens w:val="true"/>
        <w:spacing w:before="0" w:after="0" w:line="276"/>
        <w:ind w:right="0" w:left="1757" w:firstLine="0"/>
        <w:jc w:val="both"/>
        <w:rPr>
          <w:rFonts w:ascii="Arial" w:hAnsi="Arial" w:cs="Arial" w:eastAsia="Arial"/>
          <w:color w:val="000000"/>
          <w:spacing w:val="0"/>
          <w:position w:val="0"/>
          <w:sz w:val="18"/>
          <w:shd w:fill="FFFF00"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Times New Roman" w:hAnsi="Times New Roman" w:cs="Times New Roman" w:eastAsia="Times New Roman"/>
          <w:b/>
          <w:color w:val="00000A"/>
          <w:spacing w:val="0"/>
          <w:position w:val="0"/>
          <w:sz w:val="22"/>
          <w:shd w:fill="auto" w:val="clear"/>
        </w:rPr>
        <w:t xml:space="preserve">Responsabile di procedimento</w:t>
      </w:r>
      <w:r>
        <w:rPr>
          <w:rFonts w:ascii="Times New Roman" w:hAnsi="Times New Roman" w:cs="Times New Roman" w:eastAsia="Times New Roman"/>
          <w:color w:val="00000A"/>
          <w:spacing w:val="0"/>
          <w:position w:val="0"/>
          <w:sz w:val="22"/>
          <w:shd w:fill="auto" w:val="clear"/>
        </w:rPr>
        <w:t xml:space="preserve">: FEDERICA FRANCESCHINI , Responsabile </w:t>
      </w:r>
      <w:r>
        <w:rPr>
          <w:rFonts w:ascii="Times New Roman" w:hAnsi="Times New Roman" w:cs="Times New Roman" w:eastAsia="Times New Roman"/>
          <w:color w:val="auto"/>
          <w:spacing w:val="0"/>
          <w:position w:val="0"/>
          <w:sz w:val="22"/>
          <w:shd w:fill="auto" w:val="clear"/>
        </w:rPr>
        <w:t xml:space="preserve">Servizi Culturali, Educativi e Sportivi</w:t>
      </w:r>
    </w:p>
    <w:p>
      <w:pPr>
        <w:suppressAutoHyphens w:val="true"/>
        <w:spacing w:before="280" w:after="280" w:line="276"/>
        <w:ind w:right="0" w:left="0" w:firstLine="0"/>
        <w:jc w:val="both"/>
        <w:rPr>
          <w:rFonts w:ascii="Arial" w:hAnsi="Arial" w:cs="Arial" w:eastAsia="Arial"/>
          <w:color w:val="00000A"/>
          <w:spacing w:val="0"/>
          <w:position w:val="0"/>
          <w:sz w:val="18"/>
          <w:shd w:fill="FFFF00" w:val="clear"/>
        </w:rPr>
      </w:pPr>
    </w:p>
    <w:p>
      <w:pPr>
        <w:suppressAutoHyphens w:val="true"/>
        <w:spacing w:before="280" w:after="280" w:line="276"/>
        <w:ind w:right="0" w:left="0" w:firstLine="0"/>
        <w:jc w:val="both"/>
        <w:rPr>
          <w:rFonts w:ascii="Arial" w:hAnsi="Arial" w:cs="Arial" w:eastAsia="Arial"/>
          <w:color w:val="00000A"/>
          <w:spacing w:val="0"/>
          <w:position w:val="0"/>
          <w:sz w:val="18"/>
          <w:shd w:fill="FFFF00" w:val="clear"/>
        </w:rPr>
      </w:pPr>
    </w:p>
    <w:p>
      <w:pPr>
        <w:spacing w:before="0" w:after="0" w:line="240"/>
        <w:ind w:right="0" w:left="0" w:firstLine="0"/>
        <w:jc w:val="left"/>
        <w:rPr>
          <w:rFonts w:ascii="Times New Roman" w:hAnsi="Times New Roman" w:cs="Times New Roman" w:eastAsia="Times New Roman"/>
          <w:color w:val="auto"/>
          <w:spacing w:val="0"/>
          <w:position w:val="0"/>
          <w:sz w:val="22"/>
          <w:shd w:fill="auto" w:val="clear"/>
        </w:rPr>
      </w:pPr>
      <w:r>
        <w:rPr>
          <w:rFonts w:ascii="Arial" w:hAnsi="Arial" w:cs="Arial" w:eastAsia="Arial"/>
          <w:color w:val="00000A"/>
          <w:spacing w:val="0"/>
          <w:position w:val="0"/>
          <w:sz w:val="18"/>
          <w:shd w:fill="auto" w:val="clear"/>
        </w:rPr>
        <w:tab/>
        <w:t xml:space="preserve">                              </w:t>
      </w:r>
      <w:r>
        <w:rPr>
          <w:rFonts w:ascii="Times New Roman" w:hAnsi="Times New Roman" w:cs="Times New Roman" w:eastAsia="Times New Roman"/>
          <w:color w:val="00000A"/>
          <w:spacing w:val="0"/>
          <w:position w:val="0"/>
          <w:sz w:val="22"/>
          <w:shd w:fill="auto" w:val="clear"/>
        </w:rPr>
        <w:t xml:space="preserve">Responsabile dell'Area </w:t>
      </w:r>
      <w:r>
        <w:rPr>
          <w:rFonts w:ascii="Times New Roman" w:hAnsi="Times New Roman" w:cs="Times New Roman" w:eastAsia="Times New Roman"/>
          <w:color w:val="auto"/>
          <w:spacing w:val="0"/>
          <w:position w:val="0"/>
          <w:sz w:val="22"/>
          <w:shd w:fill="auto" w:val="clear"/>
        </w:rPr>
        <w:t xml:space="preserve">Servizi Culturali, Educativi e Sportivi</w:t>
      </w:r>
    </w:p>
    <w:p>
      <w:pPr>
        <w:spacing w:before="0" w:after="0" w:line="240"/>
        <w:ind w:right="0" w:left="0" w:firstLine="0"/>
        <w:jc w:val="left"/>
        <w:rPr>
          <w:rFonts w:ascii="Calibri" w:hAnsi="Calibri" w:cs="Calibri" w:eastAsia="Calibri"/>
          <w:color w:val="auto"/>
          <w:spacing w:val="0"/>
          <w:position w:val="0"/>
          <w:sz w:val="22"/>
          <w:shd w:fill="auto" w:val="clear"/>
        </w:rPr>
      </w:pPr>
      <w:r>
        <w:rPr>
          <w:rFonts w:ascii="Times New Roman" w:hAnsi="Times New Roman" w:cs="Times New Roman" w:eastAsia="Times New Roman"/>
          <w:color w:val="auto"/>
          <w:spacing w:val="0"/>
          <w:position w:val="0"/>
          <w:sz w:val="22"/>
          <w:shd w:fill="auto" w:val="clear"/>
        </w:rPr>
        <w:t xml:space="preserve">                                                                         Franceschini Federica </w:t>
      </w:r>
    </w:p>
    <w:p>
      <w:pPr>
        <w:suppressAutoHyphens w:val="true"/>
        <w:spacing w:before="280" w:after="280" w:line="276"/>
        <w:ind w:right="0" w:left="0" w:firstLine="0"/>
        <w:jc w:val="both"/>
        <w:rPr>
          <w:rFonts w:ascii="Arial" w:hAnsi="Arial" w:cs="Arial" w:eastAsia="Arial"/>
          <w:color w:val="00000A"/>
          <w:spacing w:val="0"/>
          <w:position w:val="0"/>
          <w:sz w:val="18"/>
          <w:shd w:fill="auto" w:val="clear"/>
        </w:rPr>
      </w:pPr>
    </w:p>
    <w:p>
      <w:pPr>
        <w:suppressAutoHyphens w:val="true"/>
        <w:spacing w:before="57" w:after="0" w:line="240"/>
        <w:ind w:right="0" w:left="0" w:firstLine="0"/>
        <w:jc w:val="center"/>
        <w:rPr>
          <w:rFonts w:ascii="Arial" w:hAnsi="Arial" w:cs="Arial" w:eastAsia="Arial"/>
          <w:b/>
          <w:i/>
          <w:color w:val="000000"/>
          <w:spacing w:val="0"/>
          <w:position w:val="0"/>
          <w:sz w:val="18"/>
          <w:shd w:fill="auto" w:val="clear"/>
        </w:rPr>
      </w:pPr>
    </w:p>
    <w:p>
      <w:pPr>
        <w:suppressAutoHyphens w:val="true"/>
        <w:spacing w:before="57" w:after="0" w:line="240"/>
        <w:ind w:right="0" w:left="0" w:firstLine="0"/>
        <w:jc w:val="center"/>
        <w:rPr>
          <w:rFonts w:ascii="Calibri" w:hAnsi="Calibri" w:cs="Calibri" w:eastAsia="Calibri"/>
          <w:b/>
          <w:i/>
          <w:color w:val="000000"/>
          <w:spacing w:val="0"/>
          <w:position w:val="0"/>
          <w:sz w:val="22"/>
          <w:shd w:fill="auto" w:val="clear"/>
        </w:rPr>
      </w:pPr>
    </w:p>
    <w:p>
      <w:pPr>
        <w:suppressAutoHyphens w:val="true"/>
        <w:spacing w:before="57" w:after="0" w:line="240"/>
        <w:ind w:right="0" w:left="0" w:firstLine="0"/>
        <w:jc w:val="center"/>
        <w:rPr>
          <w:rFonts w:ascii="Calibri" w:hAnsi="Calibri" w:cs="Calibri" w:eastAsia="Calibri"/>
          <w:b/>
          <w:i/>
          <w:color w:val="000000"/>
          <w:spacing w:val="0"/>
          <w:position w:val="0"/>
          <w:sz w:val="22"/>
          <w:shd w:fill="auto" w:val="clear"/>
        </w:rPr>
      </w:pPr>
    </w:p>
    <w:p>
      <w:pPr>
        <w:suppressAutoHyphens w:val="true"/>
        <w:spacing w:before="57" w:after="0" w:line="240"/>
        <w:ind w:right="0" w:left="0" w:firstLine="0"/>
        <w:jc w:val="center"/>
        <w:rPr>
          <w:rFonts w:ascii="Calibri" w:hAnsi="Calibri" w:cs="Calibri" w:eastAsia="Calibri"/>
          <w:b/>
          <w:i/>
          <w:color w:val="000000"/>
          <w:spacing w:val="0"/>
          <w:position w:val="0"/>
          <w:sz w:val="22"/>
          <w:shd w:fill="auto" w:val="clear"/>
        </w:rPr>
      </w:pPr>
    </w:p>
    <w:p>
      <w:pPr>
        <w:suppressAutoHyphens w:val="true"/>
        <w:spacing w:before="57" w:after="0" w:line="240"/>
        <w:ind w:right="0" w:left="0" w:firstLine="0"/>
        <w:jc w:val="center"/>
        <w:rPr>
          <w:rFonts w:ascii="Calibri" w:hAnsi="Calibri" w:cs="Calibri" w:eastAsia="Calibri"/>
          <w:b/>
          <w:i/>
          <w:color w:val="000000"/>
          <w:spacing w:val="0"/>
          <w:position w:val="0"/>
          <w:sz w:val="22"/>
          <w:shd w:fill="auto" w:val="clear"/>
        </w:rPr>
      </w:pPr>
    </w:p>
    <w:p>
      <w:pPr>
        <w:suppressAutoHyphens w:val="true"/>
        <w:spacing w:before="0" w:after="0" w:line="240"/>
        <w:ind w:right="0" w:left="0" w:firstLine="0"/>
        <w:jc w:val="both"/>
        <w:rPr>
          <w:rFonts w:ascii="Calibri" w:hAnsi="Calibri" w:cs="Calibri" w:eastAsia="Calibri"/>
          <w:color w:val="00000A"/>
          <w:spacing w:val="0"/>
          <w:position w:val="0"/>
          <w:sz w:val="18"/>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num w:numId="11">
    <w:abstractNumId w:val="18"/>
  </w:num>
  <w:num w:numId="14">
    <w:abstractNumId w:val="12"/>
  </w:num>
  <w:num w:numId="18">
    <w:abstractNumId w:val="6"/>
  </w:num>
  <w:num w:numId="20">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1.wmf" Id="docRId3" Type="http://schemas.openxmlformats.org/officeDocument/2006/relationships/image" /><Relationship TargetMode="External" Target="https://www.comune.albinea.re.it/" Id="docRId7" Type="http://schemas.openxmlformats.org/officeDocument/2006/relationships/hyperlink" /><Relationship Target="embeddings/oleObject0.bin" Id="docRId0" Type="http://schemas.openxmlformats.org/officeDocument/2006/relationships/oleObject" /><Relationship Target="numbering.xml" Id="docRId10" Type="http://schemas.openxmlformats.org/officeDocument/2006/relationships/numbering" /><Relationship Target="embeddings/oleObject1.bin" Id="docRId2" Type="http://schemas.openxmlformats.org/officeDocument/2006/relationships/oleObject" /><Relationship Target="embeddings/oleObject2.bin" Id="docRId4" Type="http://schemas.openxmlformats.org/officeDocument/2006/relationships/oleObject" /><Relationship TargetMode="External" Target="https://www.comune.albinea.re.it/" Id="docRId6" Type="http://schemas.openxmlformats.org/officeDocument/2006/relationships/hyperlink" /><Relationship TargetMode="External" Target="http://www.comune.albinea.re.it/" Id="docRId8" Type="http://schemas.openxmlformats.org/officeDocument/2006/relationships/hyperlink" /><Relationship Target="media/image0.wmf" Id="docRId1" Type="http://schemas.openxmlformats.org/officeDocument/2006/relationships/image" /><Relationship Target="styles.xml" Id="docRId11" Type="http://schemas.openxmlformats.org/officeDocument/2006/relationships/styles" /><Relationship Target="media/image2.wmf" Id="docRId5" Type="http://schemas.openxmlformats.org/officeDocument/2006/relationships/image" /><Relationship TargetMode="External" Target="http://www.garanteprivacy.it/" Id="docRId9" Type="http://schemas.openxmlformats.org/officeDocument/2006/relationships/hyperlink" /></Relationships>
</file>