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9F" w:rsidRDefault="00D15E9F"/>
    <w:p w:rsidR="00D15E9F" w:rsidRDefault="00D15E9F">
      <w:r>
        <w:t xml:space="preserve">                 </w:t>
      </w:r>
      <w:r w:rsidR="004E70F2">
        <w:rPr>
          <w:noProof/>
          <w:lang w:eastAsia="it-IT"/>
        </w:rPr>
        <w:drawing>
          <wp:inline distT="0" distB="0" distL="0" distR="0">
            <wp:extent cx="1316990" cy="1236345"/>
            <wp:effectExtent l="19050" t="0" r="0" b="0"/>
            <wp:docPr id="1" name="Immagine 1" descr="F:\Confraternita\Attività\logo Comune Alb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nfraternita\Attività\logo Comune Albinea.JPG"/>
                    <pic:cNvPicPr>
                      <a:picLocks noChangeAspect="1" noChangeArrowheads="1"/>
                    </pic:cNvPicPr>
                  </pic:nvPicPr>
                  <pic:blipFill>
                    <a:blip r:embed="rId6" cstate="print"/>
                    <a:srcRect/>
                    <a:stretch>
                      <a:fillRect/>
                    </a:stretch>
                  </pic:blipFill>
                  <pic:spPr bwMode="auto">
                    <a:xfrm>
                      <a:off x="0" y="0"/>
                      <a:ext cx="1316990" cy="1236345"/>
                    </a:xfrm>
                    <a:prstGeom prst="rect">
                      <a:avLst/>
                    </a:prstGeom>
                    <a:noFill/>
                    <a:ln w="9525">
                      <a:noFill/>
                      <a:miter lim="800000"/>
                      <a:headEnd/>
                      <a:tailEnd/>
                    </a:ln>
                  </pic:spPr>
                </pic:pic>
              </a:graphicData>
            </a:graphic>
          </wp:inline>
        </w:drawing>
      </w:r>
      <w:r>
        <w:t xml:space="preserve">    </w:t>
      </w:r>
      <w:r w:rsidR="0021252F">
        <w:t xml:space="preserve">  </w:t>
      </w:r>
      <w:r>
        <w:t xml:space="preserve"> </w:t>
      </w:r>
      <w:r w:rsidR="0021252F">
        <w:rPr>
          <w:noProof/>
          <w:lang w:eastAsia="it-IT"/>
        </w:rPr>
        <w:drawing>
          <wp:inline distT="0" distB="0" distL="0" distR="0">
            <wp:extent cx="1616660" cy="843692"/>
            <wp:effectExtent l="0" t="0" r="3175" b="0"/>
            <wp:docPr id="3" name="Immagine 3" descr="H:\Confraternita\Reg Palio Palietti Assaggiatori\Palietti\Albinea\2019 ALBINEA BALS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nfraternita\Reg Palio Palietti Assaggiatori\Palietti\Albinea\2019 ALBINEA BALSAMIC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509" cy="843613"/>
                    </a:xfrm>
                    <a:prstGeom prst="rect">
                      <a:avLst/>
                    </a:prstGeom>
                    <a:noFill/>
                    <a:ln>
                      <a:noFill/>
                    </a:ln>
                  </pic:spPr>
                </pic:pic>
              </a:graphicData>
            </a:graphic>
          </wp:inline>
        </w:drawing>
      </w:r>
      <w:r>
        <w:t xml:space="preserve">      </w:t>
      </w:r>
      <w:r w:rsidR="0021252F">
        <w:t xml:space="preserve">    </w:t>
      </w:r>
      <w:r>
        <w:t xml:space="preserve">      </w:t>
      </w:r>
      <w:r w:rsidR="004E70F2">
        <w:rPr>
          <w:noProof/>
          <w:lang w:eastAsia="it-IT"/>
        </w:rPr>
        <w:drawing>
          <wp:inline distT="0" distB="0" distL="0" distR="0">
            <wp:extent cx="862667" cy="1221639"/>
            <wp:effectExtent l="19050" t="0" r="0" b="0"/>
            <wp:docPr id="2" name="Immagine 2" descr="F:\Confraternita\Attività\pro loco colori alb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nfraternita\Attività\pro loco colori albinea.jpg"/>
                    <pic:cNvPicPr>
                      <a:picLocks noChangeAspect="1" noChangeArrowheads="1"/>
                    </pic:cNvPicPr>
                  </pic:nvPicPr>
                  <pic:blipFill>
                    <a:blip r:embed="rId8" cstate="print"/>
                    <a:srcRect/>
                    <a:stretch>
                      <a:fillRect/>
                    </a:stretch>
                  </pic:blipFill>
                  <pic:spPr bwMode="auto">
                    <a:xfrm>
                      <a:off x="0" y="0"/>
                      <a:ext cx="863138" cy="1222306"/>
                    </a:xfrm>
                    <a:prstGeom prst="rect">
                      <a:avLst/>
                    </a:prstGeom>
                    <a:noFill/>
                    <a:ln w="9525">
                      <a:noFill/>
                      <a:miter lim="800000"/>
                      <a:headEnd/>
                      <a:tailEnd/>
                    </a:ln>
                  </pic:spPr>
                </pic:pic>
              </a:graphicData>
            </a:graphic>
          </wp:inline>
        </w:drawing>
      </w:r>
      <w:r>
        <w:t xml:space="preserve">          </w:t>
      </w:r>
      <w:r w:rsidR="007C2A9B">
        <w:t xml:space="preserve">     </w:t>
      </w:r>
      <w:r>
        <w:t xml:space="preserve"> </w:t>
      </w:r>
      <w:r w:rsidR="004E70F2">
        <w:t xml:space="preserve">        </w:t>
      </w:r>
      <w:r>
        <w:t xml:space="preserve">  </w:t>
      </w:r>
      <w:r w:rsidR="007C2A9B">
        <w:rPr>
          <w:noProof/>
          <w:lang w:eastAsia="it-IT"/>
        </w:rPr>
        <w:drawing>
          <wp:inline distT="0" distB="0" distL="0" distR="0">
            <wp:extent cx="1071432" cy="1236268"/>
            <wp:effectExtent l="19050" t="0" r="0" b="0"/>
            <wp:docPr id="5" name="Immagine 1" descr="marchio confraternita 2righeNEW 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confraternita 2righeNEW HD.png"/>
                    <pic:cNvPicPr/>
                  </pic:nvPicPr>
                  <pic:blipFill>
                    <a:blip r:embed="rId9" cstate="print"/>
                    <a:stretch>
                      <a:fillRect/>
                    </a:stretch>
                  </pic:blipFill>
                  <pic:spPr>
                    <a:xfrm>
                      <a:off x="0" y="0"/>
                      <a:ext cx="1071434" cy="1236271"/>
                    </a:xfrm>
                    <a:prstGeom prst="rect">
                      <a:avLst/>
                    </a:prstGeom>
                  </pic:spPr>
                </pic:pic>
              </a:graphicData>
            </a:graphic>
          </wp:inline>
        </w:drawing>
      </w:r>
    </w:p>
    <w:p w:rsidR="00277EFC" w:rsidRPr="007B558F" w:rsidRDefault="00277EFC" w:rsidP="0021252F">
      <w:pPr>
        <w:ind w:left="851"/>
        <w:rPr>
          <w:rFonts w:ascii="Times New Roman" w:hAnsi="Times New Roman"/>
          <w:sz w:val="24"/>
          <w:szCs w:val="24"/>
        </w:rPr>
      </w:pPr>
      <w:r>
        <w:br/>
      </w:r>
      <w:r w:rsidR="00D15E9F">
        <w:t xml:space="preserve">                                </w:t>
      </w:r>
      <w:r>
        <w:br/>
      </w:r>
      <w:r w:rsidRPr="007B558F">
        <w:rPr>
          <w:rFonts w:ascii="Times New Roman" w:hAnsi="Times New Roman"/>
          <w:sz w:val="24"/>
          <w:szCs w:val="24"/>
        </w:rPr>
        <w:t xml:space="preserve">La Pro-Loco </w:t>
      </w:r>
      <w:r w:rsidR="007C2A9B">
        <w:rPr>
          <w:rFonts w:ascii="Times New Roman" w:hAnsi="Times New Roman"/>
          <w:sz w:val="24"/>
          <w:szCs w:val="24"/>
        </w:rPr>
        <w:t>di Albinea</w:t>
      </w:r>
      <w:r w:rsidRPr="007B558F">
        <w:rPr>
          <w:rFonts w:ascii="Times New Roman" w:hAnsi="Times New Roman"/>
          <w:sz w:val="24"/>
          <w:szCs w:val="24"/>
        </w:rPr>
        <w:t>, in collaborazione con la Confraternita dell’aceto balsamico tradizionale indice il</w:t>
      </w:r>
    </w:p>
    <w:p w:rsidR="007B558F" w:rsidRDefault="007B558F" w:rsidP="00D15E9F">
      <w:pPr>
        <w:ind w:left="851" w:right="851"/>
        <w:rPr>
          <w:rFonts w:ascii="Times New Roman" w:hAnsi="Times New Roman"/>
          <w:b/>
          <w:sz w:val="40"/>
          <w:szCs w:val="40"/>
        </w:rPr>
      </w:pPr>
    </w:p>
    <w:p w:rsidR="007B558F" w:rsidRDefault="004C4409" w:rsidP="007B558F">
      <w:pPr>
        <w:ind w:left="851" w:right="851"/>
        <w:jc w:val="center"/>
        <w:rPr>
          <w:rFonts w:ascii="Times New Roman" w:hAnsi="Times New Roman"/>
        </w:rPr>
      </w:pPr>
      <w:r>
        <w:rPr>
          <w:rFonts w:ascii="Times New Roman" w:hAnsi="Times New Roman"/>
          <w:b/>
          <w:sz w:val="40"/>
          <w:szCs w:val="40"/>
        </w:rPr>
        <w:t>X</w:t>
      </w:r>
      <w:r w:rsidR="00BE3017">
        <w:rPr>
          <w:rFonts w:ascii="Times New Roman" w:hAnsi="Times New Roman"/>
          <w:b/>
          <w:sz w:val="40"/>
          <w:szCs w:val="40"/>
        </w:rPr>
        <w:t>I</w:t>
      </w:r>
      <w:r w:rsidR="0021252F">
        <w:rPr>
          <w:rFonts w:ascii="Times New Roman" w:hAnsi="Times New Roman"/>
          <w:b/>
          <w:sz w:val="40"/>
          <w:szCs w:val="40"/>
        </w:rPr>
        <w:t>I</w:t>
      </w:r>
      <w:r>
        <w:rPr>
          <w:rFonts w:ascii="Times New Roman" w:hAnsi="Times New Roman"/>
          <w:b/>
          <w:sz w:val="40"/>
          <w:szCs w:val="40"/>
        </w:rPr>
        <w:t>°</w:t>
      </w:r>
      <w:r w:rsidR="00277EFC" w:rsidRPr="00D15E9F">
        <w:rPr>
          <w:rFonts w:ascii="Times New Roman" w:hAnsi="Times New Roman"/>
          <w:b/>
          <w:sz w:val="40"/>
          <w:szCs w:val="40"/>
        </w:rPr>
        <w:t xml:space="preserve"> </w:t>
      </w:r>
      <w:r w:rsidR="007C2A9B">
        <w:rPr>
          <w:rFonts w:ascii="Times New Roman" w:hAnsi="Times New Roman"/>
          <w:b/>
          <w:sz w:val="40"/>
          <w:szCs w:val="40"/>
        </w:rPr>
        <w:t>Concorso Balsamica Bonissima</w:t>
      </w:r>
      <w:r w:rsidR="00D15E9F">
        <w:rPr>
          <w:rFonts w:ascii="Times New Roman" w:hAnsi="Times New Roman"/>
        </w:rPr>
        <w:t xml:space="preserve"> </w:t>
      </w:r>
    </w:p>
    <w:p w:rsidR="00277EFC" w:rsidRPr="007B558F" w:rsidRDefault="007C2A9B" w:rsidP="007B558F">
      <w:pPr>
        <w:ind w:left="851" w:right="851"/>
        <w:jc w:val="center"/>
        <w:rPr>
          <w:rFonts w:ascii="Times New Roman" w:hAnsi="Times New Roman"/>
          <w:sz w:val="32"/>
          <w:szCs w:val="32"/>
        </w:rPr>
      </w:pPr>
      <w:r>
        <w:rPr>
          <w:rFonts w:ascii="Times New Roman" w:hAnsi="Times New Roman"/>
          <w:sz w:val="32"/>
          <w:szCs w:val="32"/>
        </w:rPr>
        <w:t>d</w:t>
      </w:r>
      <w:r w:rsidR="00D15E9F" w:rsidRPr="007B558F">
        <w:rPr>
          <w:rFonts w:ascii="Times New Roman" w:hAnsi="Times New Roman"/>
          <w:sz w:val="32"/>
          <w:szCs w:val="32"/>
        </w:rPr>
        <w:t>e</w:t>
      </w:r>
      <w:r>
        <w:rPr>
          <w:rFonts w:ascii="Times New Roman" w:hAnsi="Times New Roman"/>
          <w:sz w:val="32"/>
          <w:szCs w:val="32"/>
        </w:rPr>
        <w:t>dicato agli</w:t>
      </w:r>
      <w:r w:rsidR="00D15E9F" w:rsidRPr="007B558F">
        <w:rPr>
          <w:rFonts w:ascii="Times New Roman" w:hAnsi="Times New Roman"/>
          <w:sz w:val="32"/>
          <w:szCs w:val="32"/>
        </w:rPr>
        <w:t xml:space="preserve"> Aceti Balsamici di produzione familiare</w:t>
      </w:r>
    </w:p>
    <w:p w:rsidR="00D15E9F" w:rsidRDefault="00D15E9F" w:rsidP="00D15E9F">
      <w:pPr>
        <w:ind w:left="851" w:right="851"/>
        <w:rPr>
          <w:rFonts w:ascii="Times New Roman" w:hAnsi="Times New Roman"/>
        </w:rPr>
      </w:pPr>
    </w:p>
    <w:p w:rsidR="00D15E9F" w:rsidRDefault="00D15E9F" w:rsidP="00D15E9F">
      <w:pPr>
        <w:ind w:left="851" w:right="851"/>
        <w:rPr>
          <w:rFonts w:ascii="Times New Roman" w:hAnsi="Times New Roman"/>
        </w:rPr>
      </w:pPr>
    </w:p>
    <w:p w:rsidR="00D15E9F" w:rsidRPr="007B558F" w:rsidRDefault="00D15E9F" w:rsidP="007B558F">
      <w:pPr>
        <w:ind w:left="851" w:right="849"/>
        <w:rPr>
          <w:rFonts w:ascii="Times New Roman" w:hAnsi="Times New Roman"/>
          <w:sz w:val="24"/>
          <w:szCs w:val="24"/>
        </w:rPr>
      </w:pPr>
      <w:r w:rsidRPr="007B558F">
        <w:rPr>
          <w:rFonts w:ascii="Times New Roman" w:hAnsi="Times New Roman"/>
          <w:sz w:val="24"/>
          <w:szCs w:val="24"/>
        </w:rPr>
        <w:t>La partecipazione è aperta a tutti i produttori familiari di aceto balsamico</w:t>
      </w:r>
      <w:r w:rsidR="007C2A9B">
        <w:rPr>
          <w:rFonts w:ascii="Times New Roman" w:hAnsi="Times New Roman"/>
          <w:sz w:val="24"/>
          <w:szCs w:val="24"/>
        </w:rPr>
        <w:t xml:space="preserve">, </w:t>
      </w:r>
      <w:r w:rsidR="0011597A" w:rsidRPr="004E70F2">
        <w:rPr>
          <w:rFonts w:ascii="Times New Roman" w:hAnsi="Times New Roman"/>
          <w:sz w:val="24"/>
          <w:szCs w:val="24"/>
        </w:rPr>
        <w:t xml:space="preserve">con acetaia nel </w:t>
      </w:r>
      <w:r w:rsidR="007C2A9B" w:rsidRPr="004E70F2">
        <w:rPr>
          <w:rFonts w:ascii="Times New Roman" w:hAnsi="Times New Roman"/>
          <w:sz w:val="24"/>
          <w:szCs w:val="24"/>
        </w:rPr>
        <w:t>territorio del comune</w:t>
      </w:r>
      <w:r w:rsidRPr="004E70F2">
        <w:rPr>
          <w:rFonts w:ascii="Times New Roman" w:hAnsi="Times New Roman"/>
          <w:sz w:val="24"/>
          <w:szCs w:val="24"/>
        </w:rPr>
        <w:t>.</w:t>
      </w:r>
      <w:bookmarkStart w:id="0" w:name="_GoBack"/>
      <w:bookmarkEnd w:id="0"/>
    </w:p>
    <w:p w:rsidR="00D15E9F" w:rsidRPr="007B558F" w:rsidRDefault="00D15E9F" w:rsidP="007B558F">
      <w:pPr>
        <w:ind w:left="851" w:right="849"/>
        <w:rPr>
          <w:rFonts w:ascii="Times New Roman" w:hAnsi="Times New Roman"/>
          <w:sz w:val="24"/>
          <w:szCs w:val="24"/>
        </w:rPr>
      </w:pPr>
      <w:r w:rsidRPr="007B558F">
        <w:rPr>
          <w:rFonts w:ascii="Times New Roman" w:hAnsi="Times New Roman"/>
          <w:sz w:val="24"/>
          <w:szCs w:val="24"/>
        </w:rPr>
        <w:t xml:space="preserve">I campioni </w:t>
      </w:r>
      <w:r w:rsidR="009D67A8">
        <w:rPr>
          <w:rFonts w:ascii="Times New Roman" w:hAnsi="Times New Roman"/>
          <w:sz w:val="24"/>
          <w:szCs w:val="24"/>
        </w:rPr>
        <w:t xml:space="preserve">(quantità almeno 100 cc) </w:t>
      </w:r>
      <w:r w:rsidRPr="007B558F">
        <w:rPr>
          <w:rFonts w:ascii="Times New Roman" w:hAnsi="Times New Roman"/>
          <w:sz w:val="24"/>
          <w:szCs w:val="24"/>
        </w:rPr>
        <w:t xml:space="preserve">sono raccolti entro il </w:t>
      </w:r>
      <w:r w:rsidR="00BE3017">
        <w:rPr>
          <w:rFonts w:ascii="Times New Roman" w:hAnsi="Times New Roman"/>
          <w:sz w:val="24"/>
          <w:szCs w:val="24"/>
        </w:rPr>
        <w:t>2</w:t>
      </w:r>
      <w:r w:rsidR="0021252F">
        <w:rPr>
          <w:rFonts w:ascii="Times New Roman" w:hAnsi="Times New Roman"/>
          <w:sz w:val="24"/>
          <w:szCs w:val="24"/>
        </w:rPr>
        <w:t>4</w:t>
      </w:r>
      <w:r w:rsidRPr="007B558F">
        <w:rPr>
          <w:rFonts w:ascii="Times New Roman" w:hAnsi="Times New Roman"/>
          <w:sz w:val="24"/>
          <w:szCs w:val="24"/>
        </w:rPr>
        <w:t xml:space="preserve"> </w:t>
      </w:r>
      <w:r w:rsidR="007C2A9B">
        <w:rPr>
          <w:rFonts w:ascii="Times New Roman" w:hAnsi="Times New Roman"/>
          <w:sz w:val="24"/>
          <w:szCs w:val="24"/>
        </w:rPr>
        <w:t>ottobre</w:t>
      </w:r>
      <w:r w:rsidRPr="007B558F">
        <w:rPr>
          <w:rFonts w:ascii="Times New Roman" w:hAnsi="Times New Roman"/>
          <w:sz w:val="24"/>
          <w:szCs w:val="24"/>
        </w:rPr>
        <w:t xml:space="preserve"> 201</w:t>
      </w:r>
      <w:r w:rsidR="0021252F">
        <w:rPr>
          <w:rFonts w:ascii="Times New Roman" w:hAnsi="Times New Roman"/>
          <w:sz w:val="24"/>
          <w:szCs w:val="24"/>
        </w:rPr>
        <w:t>9</w:t>
      </w:r>
      <w:r w:rsidR="00765501">
        <w:rPr>
          <w:rFonts w:ascii="Times New Roman" w:hAnsi="Times New Roman"/>
          <w:sz w:val="24"/>
          <w:szCs w:val="24"/>
        </w:rPr>
        <w:t xml:space="preserve"> presso</w:t>
      </w:r>
      <w:r w:rsidRPr="007B558F">
        <w:rPr>
          <w:rFonts w:ascii="Times New Roman" w:hAnsi="Times New Roman"/>
          <w:sz w:val="24"/>
          <w:szCs w:val="24"/>
        </w:rPr>
        <w:t>:</w:t>
      </w:r>
    </w:p>
    <w:p w:rsidR="00765501" w:rsidRDefault="007C2A9B" w:rsidP="007B558F">
      <w:pPr>
        <w:pStyle w:val="Paragrafoelenco"/>
        <w:numPr>
          <w:ilvl w:val="0"/>
          <w:numId w:val="1"/>
        </w:numPr>
        <w:ind w:left="851" w:right="849" w:firstLine="0"/>
        <w:rPr>
          <w:rFonts w:ascii="Times New Roman" w:hAnsi="Times New Roman"/>
          <w:sz w:val="24"/>
          <w:szCs w:val="24"/>
        </w:rPr>
      </w:pPr>
      <w:r w:rsidRPr="00765501">
        <w:rPr>
          <w:rFonts w:ascii="Times New Roman" w:hAnsi="Times New Roman"/>
          <w:sz w:val="24"/>
          <w:szCs w:val="24"/>
        </w:rPr>
        <w:t>Pro-loco Albinea, v</w:t>
      </w:r>
      <w:r w:rsidR="00765501" w:rsidRPr="00765501">
        <w:rPr>
          <w:rFonts w:ascii="Times New Roman" w:hAnsi="Times New Roman"/>
          <w:sz w:val="24"/>
          <w:szCs w:val="24"/>
        </w:rPr>
        <w:t>ia Morandi, 9 Tel 0522 590266</w:t>
      </w:r>
    </w:p>
    <w:p w:rsidR="004C4409" w:rsidRPr="007C2A9B" w:rsidRDefault="004C4409" w:rsidP="004C4409">
      <w:pPr>
        <w:pStyle w:val="Paragrafoelenco"/>
        <w:numPr>
          <w:ilvl w:val="0"/>
          <w:numId w:val="1"/>
        </w:numPr>
        <w:ind w:left="1418" w:right="849" w:hanging="567"/>
        <w:rPr>
          <w:rFonts w:ascii="Times New Roman" w:hAnsi="Times New Roman"/>
          <w:sz w:val="24"/>
          <w:szCs w:val="24"/>
        </w:rPr>
      </w:pPr>
      <w:r>
        <w:rPr>
          <w:rFonts w:ascii="Times New Roman" w:hAnsi="Times New Roman"/>
          <w:sz w:val="24"/>
          <w:szCs w:val="24"/>
        </w:rPr>
        <w:t xml:space="preserve">ufficio URP del Comune di Albinea </w:t>
      </w:r>
      <w:r w:rsidR="006F7261">
        <w:rPr>
          <w:rFonts w:ascii="Times New Roman" w:hAnsi="Times New Roman"/>
          <w:sz w:val="24"/>
          <w:szCs w:val="24"/>
        </w:rPr>
        <w:t xml:space="preserve"> </w:t>
      </w:r>
      <w:r>
        <w:rPr>
          <w:rFonts w:ascii="Times New Roman" w:hAnsi="Times New Roman"/>
          <w:sz w:val="24"/>
          <w:szCs w:val="24"/>
        </w:rPr>
        <w:t>Tel. 0522 590211</w:t>
      </w:r>
      <w:r w:rsidR="006F7261">
        <w:rPr>
          <w:rFonts w:ascii="Times New Roman" w:hAnsi="Times New Roman"/>
          <w:sz w:val="24"/>
          <w:szCs w:val="24"/>
        </w:rPr>
        <w:t xml:space="preserve"> – urp@comune.albinea.re.it</w:t>
      </w:r>
    </w:p>
    <w:p w:rsidR="00765501" w:rsidRDefault="004C4409" w:rsidP="004C4409">
      <w:pPr>
        <w:pStyle w:val="Paragrafoelenco"/>
        <w:numPr>
          <w:ilvl w:val="0"/>
          <w:numId w:val="1"/>
        </w:numPr>
        <w:ind w:left="851" w:right="140" w:firstLine="0"/>
        <w:rPr>
          <w:rFonts w:ascii="Times New Roman" w:hAnsi="Times New Roman"/>
          <w:sz w:val="24"/>
          <w:szCs w:val="24"/>
        </w:rPr>
      </w:pPr>
      <w:r w:rsidRPr="004C4409">
        <w:rPr>
          <w:rFonts w:ascii="Times New Roman" w:hAnsi="Times New Roman"/>
          <w:sz w:val="24"/>
          <w:szCs w:val="24"/>
        </w:rPr>
        <w:t xml:space="preserve">Gianni Poletti, </w:t>
      </w:r>
      <w:r w:rsidR="00765501" w:rsidRPr="004C4409">
        <w:rPr>
          <w:rFonts w:ascii="Times New Roman" w:hAnsi="Times New Roman"/>
          <w:sz w:val="24"/>
          <w:szCs w:val="24"/>
        </w:rPr>
        <w:t xml:space="preserve">alfiere della Confraternita dell’aceto balsamico tradizionale,  </w:t>
      </w:r>
      <w:r>
        <w:rPr>
          <w:rFonts w:ascii="Times New Roman" w:hAnsi="Times New Roman"/>
          <w:sz w:val="24"/>
          <w:szCs w:val="24"/>
        </w:rPr>
        <w:t>Tel 0522 597676</w:t>
      </w:r>
    </w:p>
    <w:p w:rsidR="004C4409" w:rsidRPr="004C4409" w:rsidRDefault="004C4409" w:rsidP="004C4409">
      <w:pPr>
        <w:pStyle w:val="Paragrafoelenco"/>
        <w:numPr>
          <w:ilvl w:val="0"/>
          <w:numId w:val="1"/>
        </w:numPr>
        <w:ind w:left="851" w:right="140" w:firstLine="0"/>
        <w:rPr>
          <w:rFonts w:ascii="Times New Roman" w:hAnsi="Times New Roman"/>
          <w:sz w:val="24"/>
          <w:szCs w:val="24"/>
        </w:rPr>
      </w:pPr>
      <w:r>
        <w:rPr>
          <w:rFonts w:ascii="Times New Roman" w:hAnsi="Times New Roman"/>
          <w:sz w:val="24"/>
          <w:szCs w:val="24"/>
        </w:rPr>
        <w:t>Primo Montanari, Tel. 0522 599152</w:t>
      </w:r>
    </w:p>
    <w:p w:rsidR="00C9072E" w:rsidRPr="007B558F" w:rsidRDefault="00C9072E" w:rsidP="007B558F">
      <w:pPr>
        <w:ind w:left="851" w:right="849"/>
        <w:rPr>
          <w:rFonts w:ascii="Times New Roman" w:hAnsi="Times New Roman"/>
          <w:sz w:val="24"/>
          <w:szCs w:val="24"/>
        </w:rPr>
      </w:pPr>
    </w:p>
    <w:p w:rsidR="0021252F" w:rsidRDefault="00B469A8" w:rsidP="0021252F">
      <w:pPr>
        <w:widowControl w:val="0"/>
        <w:spacing w:line="273" w:lineRule="auto"/>
        <w:ind w:left="851" w:right="849"/>
        <w:jc w:val="both"/>
        <w:rPr>
          <w:rFonts w:ascii="Times New Roman" w:hAnsi="Times New Roman"/>
          <w:i/>
          <w:iCs/>
          <w:sz w:val="24"/>
          <w:szCs w:val="24"/>
        </w:rPr>
      </w:pPr>
      <w:r w:rsidRPr="0021252F">
        <w:rPr>
          <w:rFonts w:ascii="Times New Roman" w:hAnsi="Times New Roman"/>
          <w:i/>
          <w:sz w:val="24"/>
          <w:szCs w:val="24"/>
        </w:rPr>
        <w:t xml:space="preserve">I campioni saranno anonimati, in ogni fase del </w:t>
      </w:r>
      <w:r w:rsidR="007C2A9B" w:rsidRPr="0021252F">
        <w:rPr>
          <w:rFonts w:ascii="Times New Roman" w:hAnsi="Times New Roman"/>
          <w:i/>
          <w:sz w:val="24"/>
          <w:szCs w:val="24"/>
        </w:rPr>
        <w:t>concorso</w:t>
      </w:r>
      <w:r w:rsidRPr="0021252F">
        <w:rPr>
          <w:rFonts w:ascii="Times New Roman" w:hAnsi="Times New Roman"/>
          <w:i/>
          <w:sz w:val="24"/>
          <w:szCs w:val="24"/>
        </w:rPr>
        <w:t xml:space="preserve">, </w:t>
      </w:r>
      <w:r w:rsidR="00C9072E" w:rsidRPr="0021252F">
        <w:rPr>
          <w:rFonts w:ascii="Times New Roman" w:hAnsi="Times New Roman"/>
          <w:i/>
          <w:sz w:val="24"/>
          <w:szCs w:val="24"/>
        </w:rPr>
        <w:t>da un incaricato della Confraternita dell’aceto balsamico tradizionale</w:t>
      </w:r>
      <w:r w:rsidR="0021252F" w:rsidRPr="0021252F">
        <w:rPr>
          <w:rFonts w:ascii="Times New Roman" w:hAnsi="Times New Roman"/>
          <w:i/>
          <w:sz w:val="24"/>
          <w:szCs w:val="24"/>
        </w:rPr>
        <w:t xml:space="preserve"> APS</w:t>
      </w:r>
      <w:r w:rsidR="00C9072E" w:rsidRPr="0021252F">
        <w:rPr>
          <w:rFonts w:ascii="Times New Roman" w:hAnsi="Times New Roman"/>
          <w:i/>
          <w:sz w:val="24"/>
          <w:szCs w:val="24"/>
        </w:rPr>
        <w:t xml:space="preserve">. </w:t>
      </w:r>
      <w:r w:rsidR="0021252F" w:rsidRPr="0021252F">
        <w:rPr>
          <w:rFonts w:ascii="Times New Roman" w:hAnsi="Times New Roman"/>
          <w:i/>
          <w:iCs/>
          <w:sz w:val="24"/>
          <w:szCs w:val="24"/>
        </w:rPr>
        <w:t>I campioni saranno assaggiati secondo le regole previste dal regolamento della Confraternita dell’aceto</w:t>
      </w:r>
      <w:r w:rsidR="0021252F">
        <w:rPr>
          <w:rFonts w:ascii="Times New Roman" w:hAnsi="Times New Roman"/>
          <w:i/>
          <w:iCs/>
          <w:sz w:val="24"/>
          <w:szCs w:val="24"/>
        </w:rPr>
        <w:t xml:space="preserve"> balsamico tradizionale che disciplina i </w:t>
      </w:r>
      <w:proofErr w:type="spellStart"/>
      <w:r w:rsidR="0021252F">
        <w:rPr>
          <w:rFonts w:ascii="Times New Roman" w:hAnsi="Times New Roman"/>
          <w:i/>
          <w:iCs/>
          <w:sz w:val="24"/>
          <w:szCs w:val="24"/>
        </w:rPr>
        <w:t>palietti</w:t>
      </w:r>
      <w:proofErr w:type="spellEnd"/>
      <w:r w:rsidR="0021252F">
        <w:rPr>
          <w:rFonts w:ascii="Times New Roman" w:hAnsi="Times New Roman"/>
          <w:i/>
          <w:iCs/>
          <w:sz w:val="24"/>
          <w:szCs w:val="24"/>
        </w:rPr>
        <w:t xml:space="preserve"> locali.</w:t>
      </w:r>
    </w:p>
    <w:p w:rsidR="00C9072E" w:rsidRDefault="0021252F" w:rsidP="0021252F">
      <w:pPr>
        <w:ind w:left="851" w:right="849"/>
        <w:jc w:val="both"/>
        <w:rPr>
          <w:rFonts w:ascii="Times New Roman" w:hAnsi="Times New Roman"/>
          <w:sz w:val="24"/>
          <w:szCs w:val="24"/>
        </w:rPr>
      </w:pPr>
      <w:r>
        <w:rPr>
          <w:rFonts w:ascii="Times New Roman" w:hAnsi="Times New Roman"/>
          <w:i/>
          <w:iCs/>
          <w:sz w:val="24"/>
          <w:szCs w:val="24"/>
        </w:rPr>
        <w:t>I campioni saranno anonimati, in ogni fase del concorso, da un incaricato della Confraternita dell’aceto balsamico tradizionale. Gli aceti saranno valutati dagli assaggiatori di questa associazione utilizzando la stessa scheda utilizzata per il Palio Matildico</w:t>
      </w:r>
      <w:r w:rsidR="00B469A8" w:rsidRPr="007B558F">
        <w:rPr>
          <w:rFonts w:ascii="Times New Roman" w:hAnsi="Times New Roman"/>
          <w:sz w:val="24"/>
          <w:szCs w:val="24"/>
        </w:rPr>
        <w:t>.</w:t>
      </w:r>
    </w:p>
    <w:p w:rsidR="00291513" w:rsidRPr="0021252F" w:rsidRDefault="00291513" w:rsidP="0021252F">
      <w:pPr>
        <w:ind w:left="851" w:right="849"/>
        <w:jc w:val="both"/>
        <w:rPr>
          <w:rFonts w:ascii="Times New Roman" w:hAnsi="Times New Roman"/>
          <w:sz w:val="12"/>
          <w:szCs w:val="12"/>
        </w:rPr>
      </w:pPr>
    </w:p>
    <w:p w:rsidR="0021252F" w:rsidRDefault="0021252F" w:rsidP="0021252F">
      <w:pPr>
        <w:pStyle w:val="Default"/>
        <w:ind w:left="851" w:right="849"/>
        <w:jc w:val="both"/>
        <w:rPr>
          <w:i/>
          <w:iCs/>
          <w14:ligatures w14:val="none"/>
        </w:rPr>
      </w:pPr>
      <w:r>
        <w:rPr>
          <w:i/>
          <w:iCs/>
          <w14:ligatures w14:val="none"/>
        </w:rPr>
        <w:t xml:space="preserve">Con la prima fase di assaggio saranno selezionati i primi 6 campioni, che accedono alla fase finale. Nel caso di più campioni provenienti da uno stesso nucleo familiare, l’accesso alla fase finale sarà limitata a un solo campione per famiglia. Nel caso il concorrente che otterrà il punteggio più alto risultasse già vincitore in una delle 3 precedenti edizioni, sarà inserito in una graduatoria di merito e riceverà una menzione speciale. </w:t>
      </w:r>
    </w:p>
    <w:p w:rsidR="0021252F" w:rsidRDefault="0021252F" w:rsidP="0021252F">
      <w:pPr>
        <w:pStyle w:val="Default"/>
        <w:ind w:left="851" w:right="849"/>
        <w:jc w:val="both"/>
        <w:rPr>
          <w:i/>
          <w:iCs/>
          <w14:ligatures w14:val="none"/>
        </w:rPr>
      </w:pPr>
      <w:r>
        <w:rPr>
          <w:i/>
          <w:iCs/>
          <w14:ligatures w14:val="none"/>
        </w:rPr>
        <w:t xml:space="preserve"> I campioni finalisti sono identificati con un nuovo codice per garantirne l’anonimato e saranno valutati da nuove commissioni di assaggio. La classifica è determinata dalla media di tutte le valutazioni fatte sul campione. </w:t>
      </w:r>
    </w:p>
    <w:p w:rsidR="0021252F" w:rsidRDefault="0021252F" w:rsidP="0021252F">
      <w:pPr>
        <w:widowControl w:val="0"/>
        <w:spacing w:line="273" w:lineRule="auto"/>
        <w:ind w:left="851" w:right="849"/>
        <w:jc w:val="both"/>
        <w:rPr>
          <w:rFonts w:ascii="Times New Roman" w:hAnsi="Times New Roman"/>
          <w:i/>
          <w:iCs/>
          <w:sz w:val="24"/>
          <w:szCs w:val="24"/>
        </w:rPr>
      </w:pPr>
      <w:r>
        <w:rPr>
          <w:rFonts w:ascii="Times New Roman" w:hAnsi="Times New Roman"/>
          <w:i/>
          <w:iCs/>
          <w:sz w:val="24"/>
          <w:szCs w:val="24"/>
        </w:rPr>
        <w:t>Tutti i partecipanti riceveranno le schede di valutazione dei propri campioni e il diploma di partecipazione.</w:t>
      </w:r>
    </w:p>
    <w:p w:rsidR="0021252F" w:rsidRDefault="0021252F" w:rsidP="0021252F">
      <w:pPr>
        <w:widowControl w:val="0"/>
        <w:ind w:right="849"/>
        <w:rPr>
          <w:rFonts w:ascii="Calibri" w:hAnsi="Calibri"/>
          <w:sz w:val="20"/>
          <w:szCs w:val="20"/>
        </w:rPr>
      </w:pPr>
      <w:r>
        <w:t> </w:t>
      </w:r>
    </w:p>
    <w:p w:rsidR="0021252F" w:rsidRPr="0021252F" w:rsidRDefault="00B469A8" w:rsidP="0021252F">
      <w:pPr>
        <w:ind w:left="851" w:right="849"/>
        <w:jc w:val="both"/>
        <w:rPr>
          <w:rFonts w:ascii="Times New Roman" w:hAnsi="Times New Roman" w:cs="Times New Roman"/>
          <w:sz w:val="24"/>
          <w:szCs w:val="24"/>
        </w:rPr>
      </w:pPr>
      <w:r w:rsidRPr="007B558F">
        <w:rPr>
          <w:rFonts w:ascii="Times New Roman" w:hAnsi="Times New Roman"/>
          <w:sz w:val="24"/>
          <w:szCs w:val="24"/>
        </w:rPr>
        <w:t>I primi tre classificati sara</w:t>
      </w:r>
      <w:r w:rsidR="00CD69A5">
        <w:rPr>
          <w:rFonts w:ascii="Times New Roman" w:hAnsi="Times New Roman"/>
          <w:sz w:val="24"/>
          <w:szCs w:val="24"/>
        </w:rPr>
        <w:t>nno</w:t>
      </w:r>
      <w:r w:rsidRPr="007B558F">
        <w:rPr>
          <w:rFonts w:ascii="Times New Roman" w:hAnsi="Times New Roman"/>
          <w:sz w:val="24"/>
          <w:szCs w:val="24"/>
        </w:rPr>
        <w:t xml:space="preserve"> premiati d</w:t>
      </w:r>
      <w:r w:rsidR="0001267C">
        <w:rPr>
          <w:rFonts w:ascii="Times New Roman" w:hAnsi="Times New Roman"/>
          <w:sz w:val="24"/>
          <w:szCs w:val="24"/>
        </w:rPr>
        <w:t xml:space="preserve">omenica </w:t>
      </w:r>
      <w:r w:rsidR="00BE3017">
        <w:rPr>
          <w:rFonts w:ascii="Times New Roman" w:hAnsi="Times New Roman"/>
          <w:sz w:val="24"/>
          <w:szCs w:val="24"/>
        </w:rPr>
        <w:t>2</w:t>
      </w:r>
      <w:r w:rsidR="0021252F">
        <w:rPr>
          <w:rFonts w:ascii="Times New Roman" w:hAnsi="Times New Roman"/>
          <w:sz w:val="24"/>
          <w:szCs w:val="24"/>
        </w:rPr>
        <w:t>7</w:t>
      </w:r>
      <w:r w:rsidR="0001267C">
        <w:rPr>
          <w:rFonts w:ascii="Times New Roman" w:hAnsi="Times New Roman"/>
          <w:sz w:val="24"/>
          <w:szCs w:val="24"/>
        </w:rPr>
        <w:t xml:space="preserve"> </w:t>
      </w:r>
      <w:r w:rsidR="0001267C" w:rsidRPr="0021252F">
        <w:rPr>
          <w:rFonts w:ascii="Times New Roman" w:hAnsi="Times New Roman"/>
          <w:sz w:val="24"/>
          <w:szCs w:val="24"/>
        </w:rPr>
        <w:t xml:space="preserve">ottobre </w:t>
      </w:r>
      <w:r w:rsidR="0021252F" w:rsidRPr="0021252F">
        <w:rPr>
          <w:rFonts w:ascii="Times New Roman" w:hAnsi="Times New Roman"/>
          <w:sz w:val="24"/>
          <w:szCs w:val="24"/>
        </w:rPr>
        <w:t>all’i</w:t>
      </w:r>
      <w:r w:rsidR="0021252F" w:rsidRPr="0021252F">
        <w:rPr>
          <w:rFonts w:ascii="Times New Roman" w:hAnsi="Times New Roman" w:cs="Times New Roman"/>
          <w:sz w:val="24"/>
          <w:szCs w:val="24"/>
        </w:rPr>
        <w:t>nterno della manifestazione denominata“ Festa d’Autunno- Ciccioli Balsamici“.</w:t>
      </w:r>
    </w:p>
    <w:p w:rsidR="0021252F" w:rsidRDefault="0021252F" w:rsidP="00BE3017">
      <w:pPr>
        <w:tabs>
          <w:tab w:val="left" w:pos="11057"/>
        </w:tabs>
        <w:ind w:left="851" w:right="849"/>
        <w:jc w:val="both"/>
        <w:rPr>
          <w:rFonts w:ascii="Times New Roman" w:hAnsi="Times New Roman" w:cs="Times New Roman"/>
          <w:sz w:val="24"/>
          <w:szCs w:val="24"/>
        </w:rPr>
      </w:pPr>
    </w:p>
    <w:p w:rsidR="00BE3017" w:rsidRPr="00BE3017" w:rsidRDefault="007B558F" w:rsidP="00BE3017">
      <w:pPr>
        <w:tabs>
          <w:tab w:val="left" w:pos="11057"/>
        </w:tabs>
        <w:ind w:left="851" w:right="849"/>
        <w:jc w:val="both"/>
        <w:rPr>
          <w:rFonts w:ascii="Times New Roman" w:hAnsi="Times New Roman" w:cs="Times New Roman"/>
          <w:color w:val="222222"/>
          <w:sz w:val="24"/>
          <w:szCs w:val="24"/>
          <w:shd w:val="clear" w:color="auto" w:fill="FFFFFF"/>
        </w:rPr>
      </w:pPr>
      <w:r w:rsidRPr="00BE3017">
        <w:rPr>
          <w:rFonts w:ascii="Times New Roman" w:hAnsi="Times New Roman" w:cs="Times New Roman"/>
          <w:sz w:val="24"/>
          <w:szCs w:val="24"/>
        </w:rPr>
        <w:t xml:space="preserve">Il vincitore del </w:t>
      </w:r>
      <w:r w:rsidR="0001267C" w:rsidRPr="00BE3017">
        <w:rPr>
          <w:rFonts w:ascii="Times New Roman" w:hAnsi="Times New Roman" w:cs="Times New Roman"/>
          <w:sz w:val="24"/>
          <w:szCs w:val="24"/>
        </w:rPr>
        <w:t>Concorso Balsamica Bonissima</w:t>
      </w:r>
      <w:r w:rsidRPr="00BE3017">
        <w:rPr>
          <w:rFonts w:ascii="Times New Roman" w:hAnsi="Times New Roman" w:cs="Times New Roman"/>
          <w:sz w:val="24"/>
          <w:szCs w:val="24"/>
        </w:rPr>
        <w:t xml:space="preserve"> verrà premiato anche nella serata di gala del Palio Matildico 201</w:t>
      </w:r>
      <w:r w:rsidR="0021252F">
        <w:rPr>
          <w:rFonts w:ascii="Times New Roman" w:hAnsi="Times New Roman" w:cs="Times New Roman"/>
          <w:sz w:val="24"/>
          <w:szCs w:val="24"/>
        </w:rPr>
        <w:t>9</w:t>
      </w:r>
      <w:r w:rsidRPr="00BE3017">
        <w:rPr>
          <w:rFonts w:ascii="Times New Roman" w:hAnsi="Times New Roman" w:cs="Times New Roman"/>
          <w:sz w:val="24"/>
          <w:szCs w:val="24"/>
        </w:rPr>
        <w:t xml:space="preserve">, organizzata dalla Confraternita dell’aceto balsamico tradizionale </w:t>
      </w:r>
      <w:r w:rsidR="00BE3017" w:rsidRPr="00BE3017">
        <w:rPr>
          <w:rFonts w:ascii="Times New Roman" w:hAnsi="Times New Roman" w:cs="Times New Roman"/>
          <w:sz w:val="24"/>
          <w:szCs w:val="24"/>
        </w:rPr>
        <w:t>il 2</w:t>
      </w:r>
      <w:r w:rsidR="0021252F">
        <w:rPr>
          <w:rFonts w:ascii="Times New Roman" w:hAnsi="Times New Roman" w:cs="Times New Roman"/>
          <w:sz w:val="24"/>
          <w:szCs w:val="24"/>
        </w:rPr>
        <w:t>4</w:t>
      </w:r>
      <w:r w:rsidR="00BE3017" w:rsidRPr="00BE3017">
        <w:rPr>
          <w:rFonts w:ascii="Times New Roman" w:hAnsi="Times New Roman" w:cs="Times New Roman"/>
          <w:sz w:val="24"/>
          <w:szCs w:val="24"/>
        </w:rPr>
        <w:t xml:space="preserve"> novembre presso in ristorante “Ruote da sogno”  a Reggio Emilia, </w:t>
      </w:r>
      <w:r w:rsidR="00BE3017" w:rsidRPr="00BE3017">
        <w:rPr>
          <w:rFonts w:ascii="Times New Roman" w:hAnsi="Times New Roman" w:cs="Times New Roman"/>
          <w:color w:val="222222"/>
          <w:sz w:val="24"/>
          <w:szCs w:val="24"/>
          <w:shd w:val="clear" w:color="auto" w:fill="FFFFFF"/>
        </w:rPr>
        <w:t>Via Daniele da Torricella, 29.</w:t>
      </w:r>
    </w:p>
    <w:p w:rsidR="00BE3017" w:rsidRPr="009625CB" w:rsidRDefault="00BE3017" w:rsidP="00BE3017">
      <w:pPr>
        <w:tabs>
          <w:tab w:val="left" w:pos="11057"/>
        </w:tabs>
        <w:ind w:right="849"/>
        <w:jc w:val="both"/>
        <w:rPr>
          <w:rFonts w:cstheme="minorHAnsi"/>
          <w:color w:val="222222"/>
          <w:sz w:val="12"/>
          <w:szCs w:val="12"/>
          <w:shd w:val="clear" w:color="auto" w:fill="FFFFFF"/>
        </w:rPr>
      </w:pPr>
    </w:p>
    <w:p w:rsidR="00277EFC" w:rsidRDefault="00277EFC" w:rsidP="007B558F">
      <w:pPr>
        <w:ind w:left="851" w:right="849"/>
      </w:pPr>
    </w:p>
    <w:sectPr w:rsidR="00277EFC" w:rsidSect="00D15E9F">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38B"/>
    <w:multiLevelType w:val="hybridMultilevel"/>
    <w:tmpl w:val="1BA4D852"/>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nsid w:val="6BB37AFD"/>
    <w:multiLevelType w:val="hybridMultilevel"/>
    <w:tmpl w:val="F05C875C"/>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FC"/>
    <w:rsid w:val="0001267C"/>
    <w:rsid w:val="000F201A"/>
    <w:rsid w:val="000F69D5"/>
    <w:rsid w:val="0011597A"/>
    <w:rsid w:val="0021252F"/>
    <w:rsid w:val="00277EFC"/>
    <w:rsid w:val="00291513"/>
    <w:rsid w:val="00426B93"/>
    <w:rsid w:val="004B1C71"/>
    <w:rsid w:val="004C4409"/>
    <w:rsid w:val="004E70F2"/>
    <w:rsid w:val="006F7261"/>
    <w:rsid w:val="00751A92"/>
    <w:rsid w:val="00765501"/>
    <w:rsid w:val="00781D1D"/>
    <w:rsid w:val="007B558F"/>
    <w:rsid w:val="007C2A9B"/>
    <w:rsid w:val="007E6A1F"/>
    <w:rsid w:val="008E1AD1"/>
    <w:rsid w:val="009D67A8"/>
    <w:rsid w:val="00AD3343"/>
    <w:rsid w:val="00B469A8"/>
    <w:rsid w:val="00BE3017"/>
    <w:rsid w:val="00C9072E"/>
    <w:rsid w:val="00CA035C"/>
    <w:rsid w:val="00CD2A35"/>
    <w:rsid w:val="00CD69A5"/>
    <w:rsid w:val="00D15E9F"/>
    <w:rsid w:val="00EB4FEF"/>
    <w:rsid w:val="00EF2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A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7EF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7EFC"/>
    <w:rPr>
      <w:rFonts w:ascii="Tahoma" w:hAnsi="Tahoma" w:cs="Tahoma"/>
      <w:sz w:val="16"/>
      <w:szCs w:val="16"/>
    </w:rPr>
  </w:style>
  <w:style w:type="paragraph" w:styleId="Paragrafoelenco">
    <w:name w:val="List Paragraph"/>
    <w:basedOn w:val="Normale"/>
    <w:uiPriority w:val="34"/>
    <w:qFormat/>
    <w:rsid w:val="007B558F"/>
    <w:pPr>
      <w:ind w:left="720"/>
      <w:contextualSpacing/>
    </w:pPr>
  </w:style>
  <w:style w:type="character" w:styleId="Collegamentoipertestuale">
    <w:name w:val="Hyperlink"/>
    <w:basedOn w:val="Carpredefinitoparagrafo"/>
    <w:uiPriority w:val="99"/>
    <w:unhideWhenUsed/>
    <w:rsid w:val="007B558F"/>
    <w:rPr>
      <w:color w:val="0000FF" w:themeColor="hyperlink"/>
      <w:u w:val="single"/>
    </w:rPr>
  </w:style>
  <w:style w:type="character" w:customStyle="1" w:styleId="apple-converted-space">
    <w:name w:val="apple-converted-space"/>
    <w:basedOn w:val="Carpredefinitoparagrafo"/>
    <w:rsid w:val="00765501"/>
  </w:style>
  <w:style w:type="paragraph" w:customStyle="1" w:styleId="Default">
    <w:name w:val="Default"/>
    <w:rsid w:val="0021252F"/>
    <w:pPr>
      <w:spacing w:line="273" w:lineRule="auto"/>
    </w:pPr>
    <w:rPr>
      <w:rFonts w:ascii="Times New Roman" w:eastAsia="Times New Roman" w:hAnsi="Times New Roman" w:cs="Times New Roman"/>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A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7EF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7EFC"/>
    <w:rPr>
      <w:rFonts w:ascii="Tahoma" w:hAnsi="Tahoma" w:cs="Tahoma"/>
      <w:sz w:val="16"/>
      <w:szCs w:val="16"/>
    </w:rPr>
  </w:style>
  <w:style w:type="paragraph" w:styleId="Paragrafoelenco">
    <w:name w:val="List Paragraph"/>
    <w:basedOn w:val="Normale"/>
    <w:uiPriority w:val="34"/>
    <w:qFormat/>
    <w:rsid w:val="007B558F"/>
    <w:pPr>
      <w:ind w:left="720"/>
      <w:contextualSpacing/>
    </w:pPr>
  </w:style>
  <w:style w:type="character" w:styleId="Collegamentoipertestuale">
    <w:name w:val="Hyperlink"/>
    <w:basedOn w:val="Carpredefinitoparagrafo"/>
    <w:uiPriority w:val="99"/>
    <w:unhideWhenUsed/>
    <w:rsid w:val="007B558F"/>
    <w:rPr>
      <w:color w:val="0000FF" w:themeColor="hyperlink"/>
      <w:u w:val="single"/>
    </w:rPr>
  </w:style>
  <w:style w:type="character" w:customStyle="1" w:styleId="apple-converted-space">
    <w:name w:val="apple-converted-space"/>
    <w:basedOn w:val="Carpredefinitoparagrafo"/>
    <w:rsid w:val="00765501"/>
  </w:style>
  <w:style w:type="paragraph" w:customStyle="1" w:styleId="Default">
    <w:name w:val="Default"/>
    <w:rsid w:val="0021252F"/>
    <w:pPr>
      <w:spacing w:line="273" w:lineRule="auto"/>
    </w:pPr>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2112">
      <w:bodyDiv w:val="1"/>
      <w:marLeft w:val="0"/>
      <w:marRight w:val="0"/>
      <w:marTop w:val="0"/>
      <w:marBottom w:val="0"/>
      <w:divBdr>
        <w:top w:val="none" w:sz="0" w:space="0" w:color="auto"/>
        <w:left w:val="none" w:sz="0" w:space="0" w:color="auto"/>
        <w:bottom w:val="none" w:sz="0" w:space="0" w:color="auto"/>
        <w:right w:val="none" w:sz="0" w:space="0" w:color="auto"/>
      </w:divBdr>
    </w:div>
    <w:div w:id="13573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oo</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Antonella Melloni</cp:lastModifiedBy>
  <cp:revision>2</cp:revision>
  <cp:lastPrinted>2015-06-24T14:51:00Z</cp:lastPrinted>
  <dcterms:created xsi:type="dcterms:W3CDTF">2019-10-17T09:01:00Z</dcterms:created>
  <dcterms:modified xsi:type="dcterms:W3CDTF">2019-10-17T09:01:00Z</dcterms:modified>
</cp:coreProperties>
</file>